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rPr>
          <w:rFonts w:hint="eastAsia" w:ascii="宋体" w:hAnsi="宋体" w:eastAsia="宋体" w:cs="宋体"/>
          <w:b/>
          <w:bCs/>
          <w:i w:val="0"/>
          <w:iCs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12090400</wp:posOffset>
            </wp:positionV>
            <wp:extent cx="431800" cy="4191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44"/>
        </w:rPr>
        <w:t>初</w:t>
      </w: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44"/>
          <w:lang w:val="en-US" w:eastAsia="zh-CN"/>
        </w:rPr>
        <w:t>一学年</w:t>
      </w:r>
      <w:r>
        <w:rPr>
          <w:rFonts w:hint="eastAsia" w:ascii="宋体" w:hAnsi="宋体" w:eastAsia="宋体" w:cs="宋体"/>
          <w:b/>
          <w:bCs/>
          <w:i w:val="0"/>
          <w:iCs w:val="0"/>
          <w:sz w:val="44"/>
          <w:szCs w:val="44"/>
        </w:rPr>
        <w:t>数学试题</w:t>
      </w:r>
    </w:p>
    <w:p>
      <w:pPr>
        <w:ind w:firstLine="1285" w:firstLineChars="400"/>
        <w:jc w:val="both"/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</w:rPr>
        <w:t>—202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</w:rPr>
        <w:t>学年度第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</w:rPr>
        <w:t>学期</w:t>
      </w: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期中考试答案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、选择题（每小题3分，共30分）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温馨提示：答案写在下面表格里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tbl>
      <w:tblPr>
        <w:tblStyle w:val="5"/>
        <w:tblpPr w:leftFromText="180" w:rightFromText="180" w:vertAnchor="text" w:horzAnchor="page" w:tblpX="1005" w:tblpY="131"/>
        <w:tblOverlap w:val="never"/>
        <w:tblW w:w="9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700"/>
        <w:gridCol w:w="776"/>
        <w:gridCol w:w="809"/>
        <w:gridCol w:w="796"/>
        <w:gridCol w:w="985"/>
        <w:gridCol w:w="881"/>
        <w:gridCol w:w="975"/>
        <w:gridCol w:w="994"/>
        <w:gridCol w:w="919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题号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8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8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9</w:t>
            </w:r>
          </w:p>
        </w:tc>
        <w:tc>
          <w:tcPr>
            <w:tcW w:w="11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</w:rPr>
              <w:t>答案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1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二．填空题（每小题3分，共30分）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温馨提示：答案写在下面横线上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1.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position w:val="-6"/>
          <w:sz w:val="24"/>
          <w:szCs w:val="24"/>
          <w:u w:val="none"/>
          <w:lang w:val="en-US" w:eastAsia="zh-CN"/>
        </w:rPr>
        <w:object>
          <v:shape id="_x0000_i1025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2.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-3π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    -3 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4.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5.   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-17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6.   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7.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   -13  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；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8.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 xml:space="preserve">  2023 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9.  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-7或3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   ；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0.    </w:t>
      </w:r>
      <w:r>
        <w:rPr>
          <w:rFonts w:hint="eastAsia" w:ascii="宋体" w:hAnsi="宋体" w:eastAsia="宋体" w:cs="宋体"/>
          <w:b/>
          <w:bCs/>
          <w:i w:val="0"/>
          <w:iCs w:val="0"/>
          <w:position w:val="-24"/>
          <w:sz w:val="24"/>
          <w:szCs w:val="24"/>
          <w:u w:val="none"/>
        </w:rPr>
        <w:object>
          <v:shape id="_x0000_i1026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u w:val="none"/>
        </w:rPr>
        <w:t xml:space="preserve"> 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三、解答题（满分60分）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21.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化简：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（每题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分共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</w:rPr>
        <w:t xml:space="preserve"> ⑴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-6"/>
          <w:sz w:val="24"/>
          <w:szCs w:val="24"/>
        </w:rPr>
        <w:object>
          <v:shape id="_x0000_i1027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-2x²y+0.1xy²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解方程（每题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分共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x=0.2   （2）x=1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（本题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 原式=5xy+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y²                 ……   4分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</w:rPr>
        <w:t>x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＋2)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＋|</w:t>
      </w: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</w:rPr>
        <w:t>y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－1|＝0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x=-2   y=1                 ……   2分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当x=-2   y=1时，原式=-9     ……   2分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（本题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numPr>
          <w:ilvl w:val="0"/>
          <w:numId w:val="2"/>
        </w:numPr>
        <w:ind w:left="320" w:leftChars="0" w:firstLineChars="0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S=a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²+4²-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²-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×4（a+2）=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²-2a+8   ……   4分  </w:t>
      </w:r>
    </w:p>
    <w:p>
      <w:pPr>
        <w:numPr>
          <w:ilvl w:val="0"/>
          <w:numId w:val="2"/>
        </w:numPr>
        <w:ind w:left="320" w:leftChars="0" w:firstLineChars="0"/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当a=6时，原式=14      ……   2分</w:t>
      </w:r>
    </w:p>
    <w:p>
      <w:pPr>
        <w:numPr>
          <w:ilvl w:val="0"/>
          <w:numId w:val="0"/>
        </w:numPr>
        <w:ind w:left="320"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（本题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解：设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名同学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40x+70=45x-130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解得x=40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 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40x+70=1670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名同学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总开支是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1670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元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 xml:space="preserve"> 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（本题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解：（1）g（-2）=7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（2）2a-12=-9+1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解得a=2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27.</w:t>
      </w: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本题</w:t>
      </w:r>
      <w:r>
        <w:rPr>
          <w:rFonts w:hint="eastAsia" w:ascii="宋体" w:hAnsi="宋体" w:eastAsia="宋体"/>
          <w:b/>
          <w:bCs/>
          <w:sz w:val="24"/>
          <w:szCs w:val="24"/>
        </w:rPr>
        <w:t>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解：设</w: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</w:rPr>
        <w:t>轿车行驶的时间</w: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>为x小时。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100x+60x=360+120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>解得x=</w:t>
      </w:r>
      <w:r>
        <w:rPr>
          <w:rFonts w:hint="eastAsia" w:ascii="宋体" w:hAnsi="宋体" w:eastAsia="宋体"/>
          <w:b/>
          <w:bCs/>
          <w:i w:val="0"/>
          <w:iCs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100x+60x=360-120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>解得x=</w:t>
      </w:r>
      <w:r>
        <w:rPr>
          <w:rFonts w:hint="eastAsia" w:ascii="宋体" w:hAnsi="宋体" w:eastAsia="宋体"/>
          <w:b/>
          <w:bCs/>
          <w:i w:val="0"/>
          <w:iCs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</w:rPr>
        <w:t>轿车行驶的时间</w: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/>
          <w:b/>
          <w:bCs/>
          <w:i w:val="0"/>
          <w:iCs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>小时或</w:t>
      </w:r>
      <w:r>
        <w:rPr>
          <w:rFonts w:hint="eastAsia" w:ascii="宋体" w:hAnsi="宋体" w:eastAsia="宋体"/>
          <w:b/>
          <w:bCs/>
          <w:i w:val="0"/>
          <w:iCs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小时.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28.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(本题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（1）解：5500-102×40=1420（元）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比各自购买门票共可以节省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1420元.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（2）解：设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甲单位有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名退休职工准备参加游玩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50x+60（102-x）=5500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i w:val="0"/>
          <w:iCs/>
          <w:sz w:val="24"/>
          <w:szCs w:val="24"/>
          <w:lang w:val="en-US" w:eastAsia="zh-CN"/>
        </w:rPr>
        <w:t xml:space="preserve">解得x=62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102-62=40（人）   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甲单位有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62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名退休职工准备参加游玩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单位有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</w:rPr>
        <w:t>名退休职工准备参加游玩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.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(3)62-12=50（人）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方案一：各自购买门票：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50</w:t>
      </w:r>
      <w:r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60+40</w:t>
      </w:r>
      <w:r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60=5400（元）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方案二：联合购买门票：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(50+40)</w:t>
      </w:r>
      <w:r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50=4500（元）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方案三：联合购买101张门票：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101</w:t>
      </w:r>
      <w:r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40=4040（元）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 xml:space="preserve">综上：方案三最省钱.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  <w:t>……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5" w:firstLineChars="40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u w:val="none"/>
          <w:lang w:val="en-US" w:eastAsia="zh-CN"/>
        </w:rPr>
      </w:pPr>
    </w:p>
    <w:p>
      <w:pPr>
        <w:ind w:firstLine="1285" w:firstLineChars="400"/>
        <w:jc w:val="both"/>
        <w:rPr>
          <w:rFonts w:hint="default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C670B8"/>
    <w:multiLevelType w:val="singleLevel"/>
    <w:tmpl w:val="C1C670B8"/>
    <w:lvl w:ilvl="0" w:tentative="0">
      <w:start w:val="1"/>
      <w:numFmt w:val="decimal"/>
      <w:suff w:val="nothing"/>
      <w:lvlText w:val="（%1）"/>
      <w:lvlJc w:val="left"/>
      <w:pPr>
        <w:ind w:left="320"/>
      </w:pPr>
    </w:lvl>
  </w:abstractNum>
  <w:abstractNum w:abstractNumId="1">
    <w:nsid w:val="E55E7D50"/>
    <w:multiLevelType w:val="singleLevel"/>
    <w:tmpl w:val="E55E7D50"/>
    <w:lvl w:ilvl="0" w:tentative="0">
      <w:start w:val="1"/>
      <w:numFmt w:val="decimal"/>
      <w:suff w:val="space"/>
      <w:lvlText w:val="（%1）"/>
      <w:lvlJc w:val="left"/>
      <w:pPr>
        <w:ind w:left="12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xMmMwODMwYzdmNzUwOWFlMzFlODBhZWJiYWE1MGYifQ=="/>
  </w:docVars>
  <w:rsids>
    <w:rsidRoot w:val="00000000"/>
    <w:rsid w:val="001B3A31"/>
    <w:rsid w:val="004151FC"/>
    <w:rsid w:val="00C02FC6"/>
    <w:rsid w:val="00D37810"/>
    <w:rsid w:val="252C6B84"/>
    <w:rsid w:val="320358B0"/>
    <w:rsid w:val="3DB97E58"/>
    <w:rsid w:val="514F73FB"/>
    <w:rsid w:val="5B152F71"/>
    <w:rsid w:val="5E0A2934"/>
    <w:rsid w:val="6B31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615</Words>
  <Characters>893</Characters>
  <Lines>0</Lines>
  <Paragraphs>0</Paragraphs>
  <TotalTime>8</TotalTime>
  <ScaleCrop>false</ScaleCrop>
  <LinksUpToDate>false</LinksUpToDate>
  <CharactersWithSpaces>1199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2023-04-25T23:05:00Z</dcterms:created>
  <dc:creator>DELL</dc:creator>
  <cp:lastModifiedBy>Administrator</cp:lastModifiedBy>
  <cp:lastPrinted>2023-04-30T08:05:00Z</cp:lastPrinted>
  <dcterms:modified xsi:type="dcterms:W3CDTF">2023-10-25T09:13:23Z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