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beforeAutospacing="0" w:afterAutospacing="0" w:line="380" w:lineRule="exact"/>
        <w:rPr>
          <w:rFonts w:ascii="黑体" w:eastAsia="黑体" w:hint="eastAsia"/>
          <w:b/>
          <w:bCs w:val="0"/>
          <w:sz w:val="48"/>
          <w:szCs w:val="48"/>
        </w:rPr>
      </w:pPr>
      <w:r>
        <w:rPr>
          <w:rFonts w:ascii="黑体" w:eastAsia="黑体" w:hint="eastAsia"/>
          <w:b/>
          <w:bCs w:val="0"/>
          <w:sz w:val="48"/>
          <w:szCs w:val="4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25pt;margin-top:852pt;margin-left:83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</w:p>
    <w:p>
      <w:pPr>
        <w:spacing w:beforeAutospacing="0" w:afterAutospacing="0" w:line="380" w:lineRule="exact"/>
        <w:jc w:val="center"/>
        <w:rPr>
          <w:rFonts w:ascii="Times New Roman" w:eastAsia="宋体" w:hAnsi="Times New Roman" w:hint="eastAsia"/>
          <w:b/>
          <w:bCs w:val="0"/>
          <w:sz w:val="32"/>
          <w:szCs w:val="32"/>
        </w:rPr>
      </w:pPr>
      <w:r>
        <w:rPr>
          <w:rFonts w:ascii="Times New Roman" w:eastAsia="宋体" w:hAnsi="Times New Roman" w:hint="eastAsia"/>
          <w:b/>
          <w:bCs w:val="0"/>
          <w:sz w:val="32"/>
          <w:szCs w:val="32"/>
        </w:rPr>
        <w:t>初一</w:t>
      </w:r>
      <w:r>
        <w:rPr>
          <w:rFonts w:ascii="Times New Roman" w:eastAsia="宋体" w:hAnsi="Times New Roman" w:hint="eastAsia"/>
          <w:b/>
          <w:bCs w:val="0"/>
          <w:sz w:val="32"/>
          <w:szCs w:val="32"/>
          <w:lang w:val="en-US" w:eastAsia="zh-CN"/>
        </w:rPr>
        <w:t>学年英语</w:t>
      </w:r>
      <w:r>
        <w:rPr>
          <w:rFonts w:ascii="Times New Roman" w:eastAsia="宋体" w:hAnsi="Times New Roman" w:hint="eastAsia"/>
          <w:b/>
          <w:bCs w:val="0"/>
          <w:sz w:val="32"/>
          <w:szCs w:val="32"/>
        </w:rPr>
        <w:t>试题</w:t>
      </w:r>
      <w:r>
        <w:rPr>
          <w:rFonts w:ascii="Times New Roman" w:eastAsia="宋体" w:hAnsi="Times New Roman" w:hint="eastAsia"/>
          <w:b/>
          <w:bCs w:val="0"/>
          <w:sz w:val="32"/>
          <w:szCs w:val="32"/>
        </w:rPr>
        <w:t>参考答案</w:t>
      </w:r>
    </w:p>
    <w:p>
      <w:pPr>
        <w:jc w:val="center"/>
        <w:rPr>
          <w:rFonts w:ascii="Times New Roman" w:eastAsia="宋体" w:hAnsi="Times New Roman" w:hint="eastAsia"/>
          <w:b/>
          <w:bCs w:val="0"/>
          <w:sz w:val="32"/>
          <w:szCs w:val="28"/>
        </w:rPr>
      </w:pPr>
      <w:r>
        <w:rPr>
          <w:rFonts w:ascii="Times New Roman" w:eastAsia="宋体" w:hAnsi="Times New Roman" w:hint="eastAsia"/>
          <w:b/>
          <w:bCs w:val="0"/>
          <w:sz w:val="32"/>
          <w:szCs w:val="28"/>
        </w:rPr>
        <w:t>(2022-2023学年度第</w:t>
      </w:r>
      <w:r>
        <w:rPr>
          <w:rFonts w:ascii="Times New Roman" w:eastAsia="宋体" w:hAnsi="Times New Roman" w:hint="eastAsia"/>
          <w:b/>
          <w:bCs w:val="0"/>
          <w:sz w:val="32"/>
          <w:szCs w:val="28"/>
          <w:lang w:val="en-US" w:eastAsia="zh-CN"/>
        </w:rPr>
        <w:t>二</w:t>
      </w:r>
      <w:r>
        <w:rPr>
          <w:rFonts w:ascii="Times New Roman" w:eastAsia="宋体" w:hAnsi="Times New Roman" w:hint="eastAsia"/>
          <w:b/>
          <w:bCs w:val="0"/>
          <w:sz w:val="32"/>
          <w:szCs w:val="28"/>
        </w:rPr>
        <w:t>学期</w:t>
      </w:r>
      <w:r>
        <w:rPr>
          <w:rFonts w:ascii="Times New Roman" w:eastAsia="宋体" w:hAnsi="Times New Roman" w:hint="eastAsia"/>
          <w:b/>
          <w:bCs w:val="0"/>
          <w:sz w:val="32"/>
          <w:szCs w:val="28"/>
          <w:lang w:val="en-US" w:eastAsia="zh-CN"/>
        </w:rPr>
        <w:t>期中考试</w:t>
      </w:r>
      <w:r>
        <w:rPr>
          <w:rFonts w:ascii="Times New Roman" w:eastAsia="宋体" w:hAnsi="Times New Roman" w:hint="eastAsia"/>
          <w:b/>
          <w:bCs w:val="0"/>
          <w:sz w:val="32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 xml:space="preserve">听力部分1-5 ACEDB   6-10 BCABC   11-15 ABBCC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ind w:firstLine="1120" w:firstLineChars="400"/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16-20 happy English play after fun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笔试部分</w:t>
      </w:r>
    </w:p>
    <w:p>
      <w:pPr>
        <w:spacing w:beforeAutospacing="0" w:afterAutospacing="0" w:line="360" w:lineRule="exact"/>
        <w:ind w:firstLine="1120" w:firstLineChars="40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第一部分  语言知识运用(共计</w:t>
      </w:r>
      <w:r>
        <w:rPr>
          <w:rFonts w:ascii="Times New Roman" w:hAnsi="Times New Roman" w:hint="eastAsia"/>
          <w:b/>
          <w:bCs/>
          <w:sz w:val="28"/>
          <w:szCs w:val="28"/>
          <w:lang w:val="en-US" w:eastAsia="zh-CN"/>
        </w:rPr>
        <w:t>55</w:t>
      </w:r>
      <w:r>
        <w:rPr>
          <w:rFonts w:ascii="Times New Roman" w:hAnsi="Times New Roman"/>
          <w:b/>
          <w:bCs/>
          <w:sz w:val="28"/>
          <w:szCs w:val="28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4"/>
        </w:rPr>
      </w:pPr>
      <w:r>
        <w:rPr>
          <w:rFonts w:ascii="Times New Roman" w:eastAsia="宋体" w:hAnsi="Times New Roman" w:hint="eastAsia"/>
          <w:b/>
          <w:bCs/>
          <w:sz w:val="28"/>
          <w:szCs w:val="24"/>
        </w:rPr>
        <w:t>Ⅰ.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单项选择(本题共20个小题，每小题1分，共20分)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napToGrid/>
        <w:spacing w:beforeAutospacing="0" w:afterAutospacing="0" w:line="380" w:lineRule="exact"/>
        <w:rPr>
          <w:rFonts w:ascii="Times New Roman" w:eastAsia="宋体" w:hAnsi="Times New Roman"/>
          <w:b/>
          <w:bCs/>
          <w:color w:val="000000"/>
          <w:sz w:val="28"/>
          <w:szCs w:val="21"/>
        </w:rPr>
      </w:pPr>
      <w:r>
        <w:rPr>
          <w:rFonts w:ascii="Times New Roman" w:eastAsia="宋体" w:hAnsi="Times New Roman"/>
          <w:b/>
          <w:bCs/>
          <w:color w:val="000000"/>
          <w:sz w:val="28"/>
          <w:szCs w:val="21"/>
        </w:rPr>
        <w:t>1</w:t>
      </w:r>
      <w:r>
        <w:rPr>
          <w:rFonts w:ascii="Times New Roman" w:eastAsia="宋体" w:hAnsi="Times New Roman" w:hint="eastAsia"/>
          <w:b/>
          <w:bCs/>
          <w:color w:val="000000"/>
          <w:sz w:val="28"/>
          <w:szCs w:val="21"/>
          <w:lang w:val="en-US" w:eastAsia="zh-CN"/>
        </w:rPr>
        <w:t>-</w:t>
      </w:r>
      <w:r>
        <w:rPr>
          <w:rFonts w:ascii="Times New Roman" w:eastAsia="宋体" w:hAnsi="Times New Roman"/>
          <w:b/>
          <w:bCs/>
          <w:color w:val="000000"/>
          <w:sz w:val="28"/>
          <w:szCs w:val="21"/>
        </w:rPr>
        <w:t xml:space="preserve">5 </w:t>
      </w:r>
      <w:r>
        <w:rPr>
          <w:rFonts w:ascii="Times New Roman" w:eastAsia="宋体" w:hAnsi="Times New Roman" w:hint="eastAsia"/>
          <w:b/>
          <w:bCs/>
          <w:color w:val="000000"/>
          <w:sz w:val="28"/>
          <w:szCs w:val="21"/>
          <w:lang w:val="en-US" w:eastAsia="zh-CN"/>
        </w:rPr>
        <w:t xml:space="preserve">AABCC </w:t>
      </w:r>
      <w:r>
        <w:rPr>
          <w:rFonts w:ascii="Times New Roman" w:eastAsia="宋体" w:hAnsi="Times New Roman" w:hint="eastAsia"/>
          <w:b/>
          <w:bCs/>
          <w:color w:val="000000"/>
          <w:sz w:val="28"/>
          <w:szCs w:val="21"/>
        </w:rPr>
        <w:t xml:space="preserve"> </w:t>
      </w:r>
      <w:r>
        <w:rPr>
          <w:rFonts w:ascii="Times New Roman" w:eastAsia="宋体" w:hAnsi="Times New Roman"/>
          <w:b/>
          <w:bCs/>
          <w:color w:val="000000"/>
          <w:sz w:val="28"/>
          <w:szCs w:val="21"/>
        </w:rPr>
        <w:t>6-10</w:t>
      </w:r>
      <w:r>
        <w:rPr>
          <w:rFonts w:ascii="Times New Roman" w:eastAsia="宋体" w:hAnsi="Times New Roman" w:hint="eastAsia"/>
          <w:b/>
          <w:bCs/>
          <w:color w:val="000000"/>
          <w:sz w:val="28"/>
          <w:szCs w:val="21"/>
          <w:lang w:val="en-US" w:eastAsia="zh-CN"/>
        </w:rPr>
        <w:t xml:space="preserve"> CCBBC</w:t>
      </w:r>
      <w:r>
        <w:rPr>
          <w:rFonts w:ascii="Times New Roman" w:eastAsia="宋体" w:hAnsi="Times New Roman"/>
          <w:b/>
          <w:bCs/>
          <w:color w:val="000000"/>
          <w:sz w:val="28"/>
          <w:szCs w:val="21"/>
        </w:rPr>
        <w:t xml:space="preserve">  11-15</w:t>
      </w:r>
      <w:r>
        <w:rPr>
          <w:rFonts w:ascii="Times New Roman" w:eastAsia="宋体" w:hAnsi="Times New Roman" w:hint="eastAsia"/>
          <w:b/>
          <w:bCs/>
          <w:color w:val="000000"/>
          <w:sz w:val="28"/>
          <w:szCs w:val="21"/>
          <w:lang w:val="en-US" w:eastAsia="zh-CN"/>
        </w:rPr>
        <w:t>ACABA</w:t>
      </w:r>
      <w:r>
        <w:rPr>
          <w:rFonts w:ascii="Times New Roman" w:eastAsia="宋体" w:hAnsi="Times New Roman" w:hint="eastAsia"/>
          <w:b/>
          <w:bCs/>
          <w:color w:val="000000"/>
          <w:sz w:val="28"/>
          <w:szCs w:val="21"/>
        </w:rPr>
        <w:t xml:space="preserve"> </w:t>
      </w:r>
      <w:r>
        <w:rPr>
          <w:rFonts w:ascii="Times New Roman" w:eastAsia="宋体" w:hAnsi="Times New Roman"/>
          <w:b/>
          <w:bCs/>
          <w:color w:val="000000"/>
          <w:sz w:val="28"/>
          <w:szCs w:val="21"/>
        </w:rPr>
        <w:t xml:space="preserve">  16</w:t>
      </w:r>
      <w:r>
        <w:rPr>
          <w:rFonts w:ascii="Times New Roman" w:eastAsia="宋体" w:hAnsi="Times New Roman" w:hint="eastAsia"/>
          <w:b/>
          <w:bCs/>
          <w:color w:val="000000"/>
          <w:sz w:val="28"/>
          <w:szCs w:val="21"/>
          <w:lang w:val="en-US" w:eastAsia="zh-CN"/>
        </w:rPr>
        <w:t>-</w:t>
      </w:r>
      <w:r>
        <w:rPr>
          <w:rFonts w:ascii="Times New Roman" w:eastAsia="宋体" w:hAnsi="Times New Roman"/>
          <w:b/>
          <w:bCs/>
          <w:color w:val="000000"/>
          <w:sz w:val="28"/>
          <w:szCs w:val="21"/>
        </w:rPr>
        <w:t xml:space="preserve">20 </w:t>
      </w:r>
      <w:r>
        <w:rPr>
          <w:rFonts w:ascii="Times New Roman" w:eastAsia="宋体" w:hAnsi="Times New Roman" w:hint="eastAsia"/>
          <w:b/>
          <w:bCs/>
          <w:color w:val="000000"/>
          <w:sz w:val="28"/>
          <w:szCs w:val="21"/>
          <w:lang w:val="en-US" w:eastAsia="zh-CN"/>
        </w:rPr>
        <w:t>BCBBC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4"/>
        </w:rPr>
      </w:pPr>
      <w:r>
        <w:rPr>
          <w:rFonts w:ascii="Times New Roman" w:eastAsia="宋体" w:hAnsi="Times New Roman" w:hint="eastAsia"/>
          <w:b/>
          <w:bCs/>
          <w:sz w:val="28"/>
          <w:szCs w:val="24"/>
        </w:rPr>
        <w:t>Ⅱ.</w:t>
      </w:r>
      <w:r>
        <w:rPr>
          <w:rFonts w:ascii="Times New Roman" w:eastAsia="宋体" w:hAnsi="Times New Roman" w:hint="eastAsia"/>
          <w:b/>
          <w:bCs/>
          <w:sz w:val="28"/>
          <w:szCs w:val="24"/>
          <w:lang w:val="en-US" w:eastAsia="zh-CN"/>
        </w:rPr>
        <w:t>完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形填空 (本题共10个小题，每小题1分，共10分)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jc w:val="left"/>
        <w:rPr>
          <w:rFonts w:ascii="Times New Roman" w:eastAsia="宋体" w:hAnsi="Times New Roman"/>
          <w:b/>
          <w:bCs/>
          <w:color w:val="000000"/>
          <w:sz w:val="28"/>
          <w:szCs w:val="21"/>
        </w:rPr>
      </w:pPr>
      <w:r>
        <w:rPr>
          <w:rFonts w:ascii="Times New Roman" w:eastAsia="宋体" w:hAnsi="Times New Roman"/>
          <w:b/>
          <w:bCs/>
          <w:color w:val="000000"/>
          <w:sz w:val="28"/>
          <w:szCs w:val="21"/>
        </w:rPr>
        <w:t xml:space="preserve">21-25. </w:t>
      </w:r>
      <w:r>
        <w:rPr>
          <w:rFonts w:ascii="Times New Roman" w:eastAsia="宋体" w:hAnsi="Times New Roman" w:hint="eastAsia"/>
          <w:b/>
          <w:bCs/>
          <w:color w:val="000000"/>
          <w:sz w:val="28"/>
          <w:szCs w:val="21"/>
          <w:lang w:val="en-US" w:eastAsia="zh-CN"/>
        </w:rPr>
        <w:t>ABCBC</w:t>
      </w:r>
      <w:r>
        <w:rPr>
          <w:rFonts w:ascii="Times New Roman" w:eastAsia="宋体" w:hAnsi="Times New Roman" w:hint="eastAsia"/>
          <w:b/>
          <w:bCs/>
          <w:color w:val="000000"/>
          <w:sz w:val="28"/>
          <w:szCs w:val="21"/>
        </w:rPr>
        <w:t xml:space="preserve">     </w:t>
      </w:r>
      <w:r>
        <w:rPr>
          <w:rFonts w:ascii="Times New Roman" w:eastAsia="宋体" w:hAnsi="Times New Roman"/>
          <w:b/>
          <w:bCs/>
          <w:color w:val="000000"/>
          <w:sz w:val="28"/>
          <w:szCs w:val="21"/>
        </w:rPr>
        <w:t xml:space="preserve">    26-30.</w:t>
      </w:r>
      <w:r>
        <w:rPr>
          <w:rFonts w:ascii="Times New Roman" w:eastAsia="宋体" w:hAnsi="Times New Roman" w:hint="eastAsia"/>
          <w:b/>
          <w:bCs/>
          <w:color w:val="000000"/>
          <w:sz w:val="28"/>
          <w:szCs w:val="21"/>
          <w:lang w:val="en-US" w:eastAsia="zh-CN"/>
        </w:rPr>
        <w:t>CABCB</w:t>
      </w:r>
      <w:r>
        <w:rPr>
          <w:rFonts w:ascii="Times New Roman" w:eastAsia="宋体" w:hAnsi="Times New Roman" w:hint="eastAsia"/>
          <w:b/>
          <w:bCs/>
          <w:color w:val="000000"/>
          <w:sz w:val="28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4"/>
        </w:rPr>
      </w:pPr>
      <w:r>
        <w:rPr>
          <w:rFonts w:ascii="Times New Roman" w:eastAsia="宋体" w:hAnsi="Times New Roman" w:hint="eastAsia"/>
          <w:b/>
          <w:bCs/>
          <w:sz w:val="28"/>
          <w:szCs w:val="24"/>
        </w:rPr>
        <w:t>Ⅲ</w:t>
      </w:r>
      <w:r>
        <w:rPr>
          <w:rFonts w:ascii="Times New Roman" w:eastAsia="宋体" w:hAnsi="Times New Roman" w:hint="eastAsia"/>
          <w:b/>
          <w:bCs/>
          <w:sz w:val="28"/>
          <w:szCs w:val="24"/>
          <w:lang w:val="en-US" w:eastAsia="zh-CN"/>
        </w:rPr>
        <w:t>.情景交际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(本题共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1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0个小题，共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1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(A)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31.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Where does your father work?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</w:rPr>
        <w:t>32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.Do you like cats？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 xml:space="preserve">33.Why do you like P.E.?   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34.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How do you go to school?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35.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 xml:space="preserve">How far is it from here?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(B)36.How are you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 xml:space="preserve">?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lear" w:pos="312"/>
        </w:tabs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 xml:space="preserve">Are you free on weekends? 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38.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 xml:space="preserve">That sounds great.(答案不唯一)    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39.I like pandas.   40. Goodbye./Bye.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IV.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综合运用(共15分)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(A)41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.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dressed  42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.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teeth  43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.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 xml:space="preserve">healthy 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4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4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.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first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  4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5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.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 xml:space="preserve">relaxing 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 4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6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.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musician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  4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7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.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good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   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48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.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dishes   49.playing  50.goes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</w:rPr>
        <w:t>(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B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)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51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.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Where from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   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52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.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Don`t run   53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.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 xml:space="preserve">on foot 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54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.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does have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</w:rPr>
        <w:t>5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5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.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an 11-year-old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ind w:firstLine="560" w:firstLineChars="200"/>
        <w:rPr>
          <w:rFonts w:ascii="Times New Roman" w:eastAsia="宋体" w:hAnsi="Times New Roman" w:hint="eastAsia"/>
          <w:b/>
          <w:bCs/>
          <w:sz w:val="28"/>
          <w:szCs w:val="28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</w:rPr>
        <w:t>第二部分阅读理解(共计35分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 xml:space="preserve">, 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A、B、C各5分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 xml:space="preserve">, 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D和E各10分)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4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4"/>
          <w:lang w:val="en-US" w:eastAsia="zh-CN"/>
        </w:rPr>
        <w:t>V</w:t>
      </w:r>
      <w:r>
        <w:rPr>
          <w:rFonts w:ascii="Times New Roman" w:eastAsia="宋体" w:hAnsi="Times New Roman" w:hint="eastAsia"/>
          <w:b/>
          <w:bCs/>
          <w:sz w:val="28"/>
          <w:szCs w:val="24"/>
        </w:rPr>
        <w:t>.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阅读理解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(A)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5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6-60 BBCAC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(B)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 xml:space="preserve">61-65FTFFT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</w:rPr>
        <w:t>(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C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)6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6.forty  67.teachers   68.quarter  69.minutes   70. take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</w:rPr>
        <w:t>(D)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71.This is a symbol of good luck. 72.smart  73.in  74.made 75.always remembers   76.lost cutting  77.B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</w:rPr>
        <w:t>(E)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78.They are in China./In China  79.Yes.\Yes,he 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80. He goes to school by bike./ By bike.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81. He can eat and play games.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82.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School is over at 5:30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p.m.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.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/At 5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:30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p.m.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beforeAutospacing="0" w:afterAutospacing="0" w:line="380" w:lineRule="exact"/>
        <w:rPr>
          <w:rFonts w:ascii="Times New Roman" w:eastAsia="宋体" w:hAnsi="Times New Roman" w:hint="eastAsia"/>
          <w:b/>
          <w:bCs/>
          <w:sz w:val="28"/>
          <w:szCs w:val="28"/>
        </w:rPr>
      </w:pP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    第三部分写作(共计1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0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 xml:space="preserve">分)  </w:t>
      </w:r>
      <w:r>
        <w:rPr>
          <w:rFonts w:ascii="Times New Roman" w:eastAsia="宋体" w:hAnsi="Times New Roman" w:hint="eastAsia"/>
          <w:b/>
          <w:bCs/>
          <w:sz w:val="28"/>
          <w:szCs w:val="28"/>
          <w:lang w:val="en-US" w:eastAsia="zh-CN"/>
        </w:rPr>
        <w:t>VI.83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t>.略。</w:t>
      </w:r>
      <w:r>
        <w:rPr>
          <w:rFonts w:ascii="Times New Roman" w:eastAsia="宋体" w:hAnsi="Times New Roman" w:hint="eastAsia"/>
          <w:b/>
          <w:bCs/>
          <w:sz w:val="28"/>
          <w:szCs w:val="28"/>
        </w:rPr>
        <w:br w:type="page"/>
      </w:r>
      <w:r>
        <w:rPr>
          <w:rFonts w:ascii="Times New Roman" w:eastAsia="宋体" w:hAnsi="Times New Roman" w:hint="eastAsia"/>
          <w:b/>
          <w:bCs/>
          <w:sz w:val="28"/>
          <w:szCs w:val="28"/>
        </w:rPr>
        <w:pict>
          <v:shape id="_x0000_i1026" type="#_x0000_t75" alt="promotion-pages" style="width:379.9pt;height:454.65pt;mso-position-horizontal-relative:page;mso-position-vertical-relative:page">
            <v:imagedata r:id="rId5" o:title=""/>
            <o:lock v:ext="edit" aspectratio="t"/>
          </v:shape>
        </w:pict>
      </w:r>
    </w:p>
    <w:sectPr>
      <w:headerReference w:type="default" r:id="rId6"/>
      <w:footerReference w:type="default" r:id="rId7"/>
      <w:type w:val="nextPage"/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094E73B"/>
    <w:multiLevelType w:val="singleLevel"/>
    <w:tmpl w:val="D094E73B"/>
    <w:lvl w:ilvl="0">
      <w:start w:val="37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420"/>
  <w:displayHorizontalDrawingGridEvery w:val="0"/>
  <w:displayVerticalDrawingGridEvery w:val="2"/>
  <w:characterSpacingControl w:val="doNotCompress"/>
  <w:compat>
    <w:balanceSingleByteDoubleByteWidth/>
    <w:doNotLeaveBackslashAlone/>
    <w:ulTrailSpace/>
    <w:doNotExpandShiftReturn/>
    <w:adjustLineHeightInTabl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character" w:customStyle="1" w:styleId="a">
    <w:name w:val="默认段落字体"/>
    <w:link w:val="Normal"/>
    <w:semiHidden/>
  </w:style>
  <w:style w:type="table" w:customStyle="1" w:styleId="a0">
    <w:name w:val="普通表格"/>
    <w:link w:val="Normal"/>
    <w:semiHidden/>
    <w:tblPr/>
  </w:style>
  <w:style w:type="paragraph" w:customStyle="1" w:styleId="a1">
    <w:name w:val="纯文本"/>
    <w:basedOn w:val="Normal"/>
    <w:link w:val="a2"/>
    <w:rPr>
      <w:rFonts w:ascii="宋体" w:hAnsi="Courier New"/>
      <w:kern w:val="0"/>
      <w:sz w:val="20"/>
      <w:szCs w:val="21"/>
    </w:rPr>
  </w:style>
  <w:style w:type="character" w:customStyle="1" w:styleId="a2">
    <w:name w:val="纯文本 字符"/>
    <w:link w:val="a1"/>
    <w:rPr>
      <w:rFonts w:ascii="宋体" w:eastAsia="宋体" w:hAnsi="Courier New"/>
      <w:szCs w:val="21"/>
      <w:lang w:bidi="ar-SA"/>
    </w:rPr>
  </w:style>
  <w:style w:type="paragraph" w:customStyle="1" w:styleId="a3">
    <w:name w:val="页脚"/>
    <w:basedOn w:val="Normal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rPr>
      <w:rFonts w:ascii="Calibri" w:hAnsi="Calibri"/>
      <w:kern w:val="2"/>
      <w:sz w:val="18"/>
      <w:szCs w:val="18"/>
    </w:rPr>
  </w:style>
  <w:style w:type="paragraph" w:customStyle="1" w:styleId="a5">
    <w:name w:val="页眉"/>
    <w:basedOn w:val="Normal"/>
    <w:link w:val="a6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rFonts w:ascii="Calibri" w:hAnsi="Calibri"/>
      <w:kern w:val="2"/>
      <w:sz w:val="18"/>
      <w:szCs w:val="18"/>
    </w:rPr>
  </w:style>
  <w:style w:type="character" w:customStyle="1" w:styleId="5">
    <w:name w:val="5"/>
    <w:basedOn w:val="a"/>
    <w:link w:val="Normal"/>
    <w:rPr>
      <w:rFonts w:ascii="黑体" w:eastAsia="黑体" w:hAnsi="黑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