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10248900</wp:posOffset>
            </wp:positionV>
            <wp:extent cx="482600" cy="2921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榆树市2023—2024学年度第一学期期中质量监测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九年级语文试题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一、积累与运用（15分）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阅读下面文字，完成1～4题。（8分）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青年是社会主义事业的建设者和接班人，为民族复兴坚持奋斗是我们青年人的责任。五四运动，青年们振臂高呼①________战争年月，青年们抛洒热血；建设新中国，青年们燃烧着奋斗的激情。今天，科技创新，青年们在攻坚克难：抗灾抢险，青年们在迎难逆行。</w:t>
      </w:r>
      <w:r>
        <w:rPr>
          <w:rFonts w:hint="eastAsia" w:ascii="楷体" w:hAnsi="楷体" w:eastAsia="楷体"/>
          <w:u w:val="single"/>
        </w:rPr>
        <w:t>青年的奋斗在每个时代都不可或缺。</w:t>
      </w:r>
      <w:r>
        <w:rPr>
          <w:rFonts w:hint="eastAsia" w:ascii="楷体" w:hAnsi="楷体" w:eastAsia="楷体"/>
        </w:rPr>
        <w:t>正是有了一代又一代青年的接续奋斗。才有了今天中国的伟大成就。坚持不懈的背后是对民族复兴梦想的追求和担当，这担当源于中华民族绵延数千年的历史文化积淀，源于百年浴血拼搏</w:t>
      </w:r>
      <w:r>
        <w:rPr>
          <w:rFonts w:hint="eastAsia" w:ascii="楷体" w:hAnsi="楷体" w:eastAsia="楷体"/>
          <w:em w:val="dot"/>
        </w:rPr>
        <w:t>淬</w:t>
      </w:r>
      <w:r>
        <w:rPr>
          <w:rFonts w:hint="eastAsia" w:ascii="楷体" w:hAnsi="楷体" w:eastAsia="楷体"/>
        </w:rPr>
        <w:t>炼成的中国革命精神；这担当已</w:t>
      </w:r>
      <w:r>
        <w:rPr>
          <w:rFonts w:ascii="Times New Roman" w:hAnsi="Times New Roman" w:eastAsia="楷体"/>
        </w:rPr>
        <w:t>róng</w:t>
      </w:r>
      <w:r>
        <w:rPr>
          <w:rFonts w:hint="eastAsia" w:ascii="楷体" w:hAnsi="楷体" w:eastAsia="楷体"/>
        </w:rPr>
        <w:t>铸成当代青年的理想信念。青年（    ）将自己的命运与国家的发展结合在一起，才能勇敢地应对前进征程上遇到的各种风险挑战。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1．请你给文段中加点的字注音或根据拼音，写出相应的汉字。（2分）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em w:val="dot"/>
        </w:rPr>
        <w:t>淬</w:t>
      </w:r>
      <w:r>
        <w:rPr>
          <w:rFonts w:hint="eastAsia" w:ascii="Times New Roman" w:hAnsi="Times New Roman"/>
        </w:rPr>
        <w:t>炼（    ）     róng铸（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2．在语段括号内填入关联词，恰当的一项是（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A．只有     B．因为     C．因此     D．如果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3．语段中①处应该选择的标点符号是（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A．！     B．，     C．——     D．；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4．画波浪线句子“青年的奋斗在每个时代都不可或缺”中的“在每个时代”在句子成分上属于（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A．主语     B．状语     C．定语     D．补语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5．默写填空。（7分）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（1）不以物喜，______________。（范仲淹《岳阳楼记》）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（2）学习是一条漫长而艰辛的道路，希望广大青少年能拥有“______________，______________”。（李白《行路难（其一）》）的奋斗精神和坚定信念。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（3）我们一定要秉持刘禹锡在《酬乐天扬州初逢席上见赠》中提到的“______________，______________”那样乐观进取、积极向上的人生态度。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（4）苏轼《水调歌头（明月几时有）》中，与南朝谢庄《月赋》“隔千里兮共明月”有异曲同工之妙的两句是：______________，______________。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二、阅读（45分）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（一）阅读下面【甲】【乙】两文，完成6～12题。（15分）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【甲】张岱《湖心亭看雪》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崇祯五年十二月，余住西湖。大雪三日，湖中人鸟声俱绝。是日更定矣，余挚一小舟，拥毳衣炉火，独往湖心亭看雪。雾凇沆砀，天与云与山与水，上下一白，湖上影子，惟长堤痕、湖心亭一点、与余舟一芥、舟中人两三粒而已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到亭上，有两人铺毡对坐，一童子烧酒炉正沸。见余大喜曰：“湖中焉得更有此人！”拉余同饮。余强饮三大白而别。问其姓氏，是金陵人，客此。及下船，舟子喃喃曰：“莫说相公痴，更有痴似相公者。”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【乙】张岱《龙山雪》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天启六年十二月，大雪深三尺许。晚霁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，余登龙山，坐上城隍庙山门，李界生、高眉生、王畹生、马小卿、潘小妃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侍。万山载雪，明月薄之，月不能光，雪皆呆白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。坐久清冽，苍头</w:t>
      </w:r>
      <w:r>
        <w:rPr>
          <w:rFonts w:hint="eastAsia" w:ascii="楷体" w:hAnsi="楷体" w:eastAsia="楷体" w:cs="楷体"/>
          <w:vertAlign w:val="superscript"/>
        </w:rPr>
        <w:t>④</w:t>
      </w:r>
      <w:r>
        <w:rPr>
          <w:rFonts w:hint="eastAsia" w:ascii="楷体" w:hAnsi="楷体" w:eastAsia="楷体" w:cs="楷体"/>
        </w:rPr>
        <w:t>送酒至，余勉强举大觥敌寒，</w:t>
      </w:r>
      <w:r>
        <w:rPr>
          <w:rFonts w:hint="eastAsia" w:ascii="楷体" w:hAnsi="楷体" w:eastAsia="楷体" w:cs="楷体"/>
          <w:u w:val="single"/>
        </w:rPr>
        <w:t>酒气冉冉积雪欱⑤之竟不得醉</w:t>
      </w:r>
      <w:r>
        <w:rPr>
          <w:rFonts w:hint="eastAsia" w:ascii="楷体" w:hAnsi="楷体" w:eastAsia="楷体" w:cs="楷体"/>
        </w:rPr>
        <w:t>。马小卿唱曲，李界生吹洞箫和之，</w:t>
      </w:r>
      <w:r>
        <w:rPr>
          <w:rFonts w:hint="eastAsia" w:ascii="楷体" w:hAnsi="楷体" w:eastAsia="楷体" w:cs="楷体"/>
          <w:u w:val="single"/>
        </w:rPr>
        <w:t>声为寒威所慑，咽涩不得出。</w:t>
      </w:r>
      <w:r>
        <w:rPr>
          <w:rFonts w:hint="eastAsia" w:ascii="楷体" w:hAnsi="楷体" w:eastAsia="楷体" w:cs="楷体"/>
        </w:rPr>
        <w:t>三鼓归寝。马小卿、潘小妃相抱从百步街旋滚而下，直至山趾，浴雪而立。余坐一小羊头车，拖冰凌而归。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【注释】①霁：雨后或雪后转睛。②李界生、高眉生、王畹生、马小卿、潘小妃：都是当时的伶人（戏曲演员）。③呆白：苍白。④苍头：这里指年纪大的伙计。⑤欱（</w:t>
      </w:r>
      <w:r>
        <w:rPr>
          <w:rFonts w:ascii="Times New Roman" w:hAnsi="Times New Roman"/>
        </w:rPr>
        <w:t>hē</w:t>
      </w:r>
      <w:r>
        <w:rPr>
          <w:rFonts w:hint="eastAsia" w:ascii="Times New Roman" w:hAnsi="Times New Roman"/>
        </w:rPr>
        <w:t>）：通喝。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6．张岱，字宗子，号__________，__________（朝代）文学家。（1分）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7．解释下列加点词语在句子中的意思。（2分）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  <w:em w:val="dot"/>
        </w:rPr>
        <w:t>拥</w:t>
      </w:r>
      <w:r>
        <w:rPr>
          <w:rFonts w:hint="eastAsia" w:ascii="Times New Roman" w:hAnsi="Times New Roman"/>
        </w:rPr>
        <w:t>毳衣炉火（      ）       （2）</w:t>
      </w:r>
      <w:r>
        <w:rPr>
          <w:rFonts w:hint="eastAsia" w:ascii="Times New Roman" w:hAnsi="Times New Roman"/>
          <w:em w:val="dot"/>
        </w:rPr>
        <w:t>独</w:t>
      </w:r>
      <w:r>
        <w:rPr>
          <w:rFonts w:hint="eastAsia" w:ascii="Times New Roman" w:hAnsi="Times New Roman"/>
        </w:rPr>
        <w:t>往湖心亭看雪（  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（3）雾凇</w:t>
      </w:r>
      <w:r>
        <w:rPr>
          <w:rFonts w:hint="eastAsia" w:ascii="Times New Roman" w:hAnsi="Times New Roman"/>
          <w:em w:val="dot"/>
        </w:rPr>
        <w:t>沆砀</w:t>
      </w:r>
      <w:r>
        <w:rPr>
          <w:rFonts w:hint="eastAsia" w:ascii="Times New Roman" w:hAnsi="Times New Roman"/>
        </w:rPr>
        <w:t>（      ）         （4）湖中焉得</w:t>
      </w:r>
      <w:r>
        <w:rPr>
          <w:rFonts w:hint="eastAsia" w:ascii="Times New Roman" w:hAnsi="Times New Roman"/>
          <w:em w:val="dot"/>
        </w:rPr>
        <w:t>更</w:t>
      </w:r>
      <w:r>
        <w:rPr>
          <w:rFonts w:hint="eastAsia" w:ascii="Times New Roman" w:hAnsi="Times New Roman"/>
        </w:rPr>
        <w:t>有此人（  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8．把【乙】文中画横线的句子翻译成现代汉语。（2分）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声为寒威所慑，咽涩不得出。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9．下列关于甲文表述有误的一项是（    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A．“是日更定矣”中的“更”是古代夜间的计时单位，一夜分为五更，每更约两小时。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B．“湖中人鸟声俱绝”中的“绝”字，写出了雪后西湖寂寥空旷的景象。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C．作者用“痕”“点”“芥”“粒”等量词，把人的渺小与天地的广阔进行对比，充满了画面感。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D．文章结尾饱含深意。以舟子的喃喃之语来收束全文，道出了作者的“痴”情，也道出了舟子对作者的指责。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10．用“/”给【乙】文中画浪线句子断句。（限断两处）（2分）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酒 气 冉 冉 积 雪 欱 之 竟 不 得 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11．甲、乙两文都运用了白描的写作手法，请从乙文中找出运用白描手法描写山间雪景的句子（2分）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12．甲、乙两文均是情景交融的佳作。请简要谈谈张岱在两文中描绘雪景时流露出怎样的情感？（3分）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（二）阅读下面文字，完成13～16题。（10分）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信言不美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①《道德经》最后一章里有句话叫“信言不美，美言不信”。这里的“信言”，是指真实的话、可信的话；“美言”，则是指华美的话、伪饰的话。意思是，真实的话因为招示了事物的本质，往往不好听，而溢美之词好听，内容却往往不真实、不可信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②自古以来，人们就非常重视信言，从孔子的“言必信，行必果”“巧言令色，鲜矣仁”到墨子的“言不信者，行不果”等，可以看出人们最注重言论的真实性、可靠度。言则大多带有一种不真实的虚美、矫饰之美。美言能够使人文雅、礼貌，是人际交往中的润滑剂，但是，过分注重美言，难免善掩饰、好虚言。“美言不信”，说的就是这个方面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③汉代陆贾在《新语·辅政》中说过：“谗夫似贤，美言似信；听之者惑，观之者冥。”意思是爱说坏话的人似乎像个贤士，语言华丽动听，貌似很让人信服，实际上却有着很强的述惑性、隐蔽性、欺骗性，也容易让听到这些话的人困惑不解，使看到这此现象的人暗昧不明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④美言虽美，不可崇信。美言往往带有很强的功利性，投其所好，容易让人失去对事情正确的判断。</w:t>
      </w:r>
      <w:r>
        <w:rPr>
          <w:rFonts w:hint="eastAsia" w:ascii="楷体" w:hAnsi="楷体" w:eastAsia="楷体" w:cs="楷体"/>
          <w:u w:val="single"/>
        </w:rPr>
        <w:t>《吕氏春秋》里有“宣王好射”的故事，齐宣王喜欢人家夸赞他能够使用强弓，明明用过的弓“不过三石”，左右为讨好齐宣王，都说他用的弓“不下九石”，喜欢听奉承话的齐宣王被美言蒙蔽，终被后世所耻笑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⑤“良药苦口利于病，忠言逆耳利于行。”信言真语难听，但能让人看清事情的真相，直面问题。据《史记·高祖本纪》记载，刘邦进咸阳后，看到豪华宫殿和奇珍异宝，不禁目眩神驰。这时，有人进言，大王受尽苦难，终获成功，是该好好享受了，刘邦深以为然。可樊哙和张良却劝谏他，秦朝之所以灭亡，正是因为奢靡的享受，如果贪图享乐，必然失掉人心，重蹈秦王覆辙。在两人的劝说下，刘邦幡然醒悟，从此严于律己，励精图治，终成大业。信言求真实在，听起来虽刺耳，却往往一针见血、直击要害、揭示真相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⑥有些人正是在“听言”上缺乏智慧，美言、信言混淆不分，失去了好与坏的鉴别力，最终在别人的吹捧中迷失自我，在美言的精神贿赂中滑入深渊。因此，生活中我们要会拒美言，善纳信言，看清溢美之词背后的用意，躲过浮夸之言背后的陷阱，跳出虚华之语背后的圈套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⑦会拒美言，反映的是底气，体现的是担当；善纳信言，__________，__________。我们应当一切从实际出发，秉持求真务实、实事求是的态度，说话诚实，做事实在，为人诚信，如果这样做，就没有不使人信服的道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13．请简要概括本文的中心论点。（2分）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14．指出文中第④段画线句子运用了哪种论证方法？有什么作用？（3分）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15．阅读选文，说说为什么美言不可崇信？（3分）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16．请根据语境，仿写句子，将第⑦段中所缺的句子补充完整。（2分）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善纳信言，_____________________________________________________________________________________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（三）阅读下面这段文字，完成17～20题。（12分）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椴树花开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（1）在长白山区，每当仲夏时节，碧绿如海的天然混交林间，会飘来一团团洁白的“云朵”。那“云朵”形态各异，连绵成片。从空中望去，宛如绿海中涌起的一簇簇浪花。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2）“椴树花开哟一片片白/养蜂的哥哥进山来/肩挑蜂箱颤悠悠/踏香寻蜜云天外……”歌声从远方山巅一座瞭望塔中飞出，携着缕缕芬芳，在浩瀚林海中悠悠飞翔。唱歌的人是护林员老逢。几十年了，每到此时他就唱这首歌，像是在传递一种信号，告诉人们：椴树花开了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（3）老逢学会唱这首歌时才二十岁出头。当年林业局文工团来林场演出，有位女演员演唱了这首歌，他听着好听，就跟人家要了词曲，再请学校的音乐老师教他，只用三个晚上就学会了。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4）老逢的工作岗位就在山巅上那座高高的防火瞭望塔上。一副望远镜，一部报话机，一本工作日志。几十年斗转星移，他就在这里默默守望。每当他站在塔上，俯瞰脚下碧波荡漾的万顷林海时，就会情不自禁地呼唱起歌曲。歌声让他排遣孤独寂寞，那些记忆随之一幕幕浮现在眼前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5）刚参加工作时，他被分配在林场小工队，是一名采伐油锯手。一天，场长找他谈话，问他愿不愿意当防火护林员。说老护林员要退休了，得找个接替他的人。这个工作有三点必须做到：一要责任心强；二要耐得住寂寞；三是每天上下班得走二十多公里山路。他听了，一口答应，很快就到了新岗位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6）起初，他觉得这项工作特别有意思。每天站在瞭望塔上，朝迎旭日，晚送夕阳，近观草木青翠，远望山峦叠嶂，时见獐狍出没，偶闻鹿鸣呦呦。可时间一久，他才发现完全不是这么回事。枯燥寂寞渐渐袭来，让人难忍。这时他才意识到这项工作的不简单，才明白，场里那些跟他年龄相仿的年轻人，为什么不愿来这个岗位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（7）就在老逢来当护林员的第二年，也是在椴树花开的时候，一天下班往家走的路上，他看见一对夫妻在小火车道旁忙着搬运放置蜂箱。一个人在山上寂寞久了，见着人就想主动搭讪。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（8）“你们是从哪里来的？”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（9）“江苏。”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（10）“为了赶椴树花季？”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（11）“可不是吗？就这么二十多天，一耽误就是一年。”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（12）老逢上下班都从这里路过，从此每天都跟他们聊上几句。日子久了，便成了朋友。得知那男的姓佟，夫妻俩有一个儿子，在老家让奶奶带着。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（13）老逢常从家里带点自产的蔬菜送给他们。他们也会把舍不得吃的家乡土特产送给老逢。一来二去，彼此的交往越来越深。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（14）老逢问老佟：“南方一年四季，什么时候都有花开，你为啥非要千里迢迢跑到东北来，赶这茬椴树花呢？”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（15）老佟说：“因为长白山的椴树蜜稀少，珍贵，营养价值高，值钱。”“可江苏到这几千公里，火车汽车倒来倒去，收入够得上折腾长？”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（16）“够得上。不然，我们就不来了。”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（17）那些年，老佟夫妇像候鸟一样如期而来。来时给老逢捎些稀罕的土特产；返时老逢送他们些自己采的蘑菇、松子。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18）可是，随着天然林的不断砍伐减少，老佟夫妇有些年没来了。问其原因，说是椴树少了。树少花就少，花少蜜就少，不够折腾了。这让老逢很难过。不只是因为老朋友不能如期见面，更为椴树的逐年减少而焦虑。他清楚，椴树是稀有树种，在森林生态中价值独特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（19）后来，有好消息传来。国家实施天然林保护工程之后，次生林迅速成长，椴树渐渐又繁茂起来。每逢仲夏，盛开的椴树花又如同朵朵白云，在苍翠的绿海间随风飘荡。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20）在老逢临退休的前三年，还是在椴树花开的时节，老佟回来了。这次他没带媳妇，是儿子开着拉蜂箱的卡车陪他来的。老逢问，椴树蜜市场行情怎么样？老佟说，好着呢。最纯的椴树蜜出口一斤能卖五十多元，真正的好货供不应求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（21）老逢退休了，他在防火护林员的岗位上干了三十四年，所分管的片区没有发生过一次火灾。他把一生最美好的时光都献给了这片他心爱的山林。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（22）老逢退休时，老佟对他说，只要有椴树开花，我就会再来。来看你，看你曾经保护过的这片山林，咱老哥俩一同去采集最纯最好的椴树蜜……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17．请从句式和修辞的角度，赏析“朝迎旭日，晚送夕阳，近观草木青翠，远望山峦叠嶂，时见獐狍出没，偶闻鹿鸣呦呦”的表达效果。（3分）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18．结合文章内容，简要概括并分析老逢的形象特征。（2分）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19．文章第③段运用了怎样的记叙顺序？有什么作用？（3分）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20．网站欲将本文推荐给读者，编者中有人将本文归于“深情厚谊”，有人归于“生态保护”有人归于“社会担当”，你认为应将其归于以上哪一类？请结合文章内容，谈谈你的理解。（4分）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（四）名著阅读（8分）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21．请你从下列诗句中，选出不是艾青创作的一项（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A．所有的叶是这一片/所有的花是这一朵/繁多是个谎言/因为一切果实并无差异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B．大堰河/是我的保姆/她的名字就是生她的村庄的名字/她是童养媳/大堰河/是我的保姆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C．中国的路/是如此的崎岖/是如此的泥泞呀/雪落在中国的土地上/寒冷在封锁着中国呀…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D．连羽毛也腐烂在土地里面/为什么我的眼里常含泪水？因为我对这土地爱得深沉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22．你将朗诵艾青的诗歌《毛泽东》，下面是诗歌节选，你认为选择哪种语气语调来朗诵，才能表达出作者对毛主席的爱戴、敬仰之情。（    ）（2分）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毛泽东在哪儿出现/哪儿就沸腾着鼓掌声——/“人民的领袖”不是一句空虚的颂词/他以对人民的爱博得人民的信仰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A．沉痛、伤感      B．忧愁、哀婉      C．激昂、深情      D．惆怅、婉转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23．同学读了艾青的诗《树》，写了一段读书笔记，请你根据诗意把它补充完整。（4分）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《树》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线一棵树，一棵树/彼此孤离地元立着/风与空气/告诉着它们的距离</w:t>
      </w:r>
    </w:p>
    <w:p>
      <w:pPr>
        <w:spacing w:line="288" w:lineRule="auto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但是在泥土的覆盖下/它们的根伸长着/在看不见的深处/它们把根须纠缠在一起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读书笔记：初读诗歌《树》，觉得是一首写景状物诗，描写根须缠在一起。我了解了诗歌背景；当时抗日战争正处于艰苦的相持阶段，尽管过去有外国人侮辱中华民族是“一盘散沙”，但作者意识到民族的觉醒已经到来。所以，我觉得这首诗歌的深刻主题应该是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三、综合实践（10分）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24．班级准备开展以“君子自强不息”为主题的综合性实践活动，请你参与并完成下列任务。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（1）请分别概括下列诗句所揭示的自强不息的内涵。（句式不限）（3分）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A．志向坚定，奋斗不息——老骥伏枥，志在千里。——（曹操的《龟虽寿》）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B．______________________________________——不怨天，不尤人。——（《论语·宪问》）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C．______________________________________——胜人者有力，自胜者强。——（《老子》三十三章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（2）学校的书法老师写了一幅书法作品“天行健，君子以自强不息”，同学们想为这幅书法作品配一张图片。下面是其中的两幅，你认为哪一幅更合适？请说明理由。（3分）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4543425" cy="876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1260" w:firstLineChars="6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图一                           图二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（3）班级要举行以“努力拼搏自强不息”为主题的演讲比赛，请你为本次演讲比赛的主持人拟写一段开场白。（4分）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四、作文（50分）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25．以下作文，任选其一。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</w:rPr>
        <w:t>作文（1）题目：</w:t>
      </w:r>
      <w:r>
        <w:rPr>
          <w:rFonts w:hint="eastAsia" w:ascii="Times New Roman" w:hAnsi="Times New Roman"/>
          <w:b/>
          <w:bCs/>
        </w:rPr>
        <w:t>有一束光，照亮我的世界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作文（2）阅读下面材料，请根据你的理解和感悟，写一篇文章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时代楷模张桂梅校长创办的华坪女高，有一段震撼人心的誓词：“我生来就是高山而非溪流，我欲于群峰之巅俯视平庸的沟壑。”这句话激励了许多家境贫寒的山区女孩不认命、不服输，走出山区，看见更广阔的世界。自强不息，就是坚信自己的人生要由自己设定。从“我也是这样”的自我束缚到“我还能这样”的突破，不仅打破了一种观念，更开启了一种人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作文要求：①要自由、有创意地表达真情实感；</w:t>
      </w:r>
    </w:p>
    <w:p>
      <w:pPr>
        <w:spacing w:line="288" w:lineRule="auto"/>
        <w:ind w:firstLine="1050" w:firstLineChars="5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②文体不限，诗歌除外；</w:t>
      </w:r>
    </w:p>
    <w:p>
      <w:pPr>
        <w:spacing w:line="288" w:lineRule="auto"/>
        <w:ind w:firstLine="1050" w:firstLineChars="5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③不少于600字；</w:t>
      </w:r>
    </w:p>
    <w:p>
      <w:pPr>
        <w:spacing w:line="288" w:lineRule="auto"/>
        <w:ind w:firstLine="1050" w:firstLineChars="5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④文中出现的校名、人名、请用“××”代替。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2023-2024第一学期期中九年级语文参考答案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注：主观题意思对即可。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一、积累与运用（15分）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1．（2分）cuì    熔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2．（2分）A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3．（2分）D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4．（2分）B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5．（7分）⑴不以己悲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⑵长风破浪会有时，直挂云帆济沧海    ⑶沉舟侧畔千帆过，病树前头万木春。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⑷但愿人长久，千里共婵娟。（每空1分，有错别字不得分）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  <w:sz w:val="24"/>
        </w:rPr>
        <w:t>二、阅读（45分）</w:t>
      </w:r>
      <w:r>
        <w:rPr>
          <w:rFonts w:hint="eastAsia" w:ascii="Times New Roman" w:hAnsi="Times New Roman"/>
        </w:rPr>
        <w:t>（主观题意思对即可）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（一）阅读课内文言文，回答问题。（15分）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6．（1分）陶庵明末清初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7．（2分）裹、围；独自；白汽弥漫的样子；还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8．（2分）声音被寒气所震慑，艰涩得出不来。（意思对即可）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9．（3分）D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10．（2分）酒气冉冉/积雪欱之/竟不得醉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11．（2分）万山载雪，明月薄之，月不能光，雪皆呆白。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12．（3分）围绕“孤高自赏、高雅脱俗、自由洒脱和挥之不去的故国之思”回答出一点即可。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13．（2分）信言不美，美言不信。（2分）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14．（3分）举例论证（1分）列举了“宣王好射”的故事（1分），具体地论证了“美言虽美，不可崇信”的观点。增强了文章的说服力（1分）。（大意对即可）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（3分）①美言有很强的迷惑性、隐蔽性、欺骗性，容易让人困惑不解、暗昧不明；②美言有很强的功利性，容易让人失去对事情正确的判断；③美言会让人迷失自我，滑入深渊。（答出一点得1分，共3分）（意思相近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16．（2分）句式相同1分；符合语境1分。示例：彰显的是胸襟，传递的是自信。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（四）阅读下文，（12分）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（3分）句式整齐，四六字句长短交错，骈散结合，读起来朗朗上口且富有韵律感；运用了对偶的修辞方法，生动形象地描写出山林的朝夕变化及不同视角看到的景色。表达出对山林美景的喜爱之情。（意思相近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18．（2分）聪明、富有生活情趣、甘于寂寞、责任心强、意志坚定、善良、热心、热爱大自然等。（共2分，结合文章内容1分，人物形象答出两点以上即可给1分）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（3分）插叙。（1分）交代了老逢学歌曲的原因和经过．为下文老逢成为防火护林员的故事做铺垫，丰富了老逢聪明、富有生活情趣、热爱生活的人物形象，突出了文章的中心，推动情节发展，避免叙述平铺直叙。（作用2分，能答出其中两点即可得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20．（4分）答案不唯一。（共4分，表明观点1分，结合文章内容分析3分）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（五）名著阅读（8分）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21．（2分）A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22．（2分）C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23．（4分）赞美了中国人民抵御外侮紧密团结、英勇顽强的斗争精神。（意思对即可）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三、综合实践（10分）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（1）（3分）勇往直前，无畏艰苦；超越自我，不断进步。（意思对即可）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（2）（3分）（任选一幅图片，能够结合图片内容答出理由即可）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示例一：我认为图一更合适。该图中一个人正在攀登高峻的大山，可让人联想到不惧艰险，积极进取；四周是翻腾的云海，意境博大、意蕴丰富。与“自强不息”的主题相符合。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示例二：我认为图二更合适。该图中，一望无际的大海，奔腾的海水与连绵的高山组成了一个意境雄浑、博大的绝妙世界，大自然的雄伟能让人联想到自强不息。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（3）（4分）示例：“天行健，君子以自强不息。”中华文明源远流长，历经五千年而生生不息，其根源就在于世代中华儿女自强不息的精神。正当青春的我们更应该永不言弃，自强不息。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让我们一起开启今天的“努力拼搏自强不息”演讲比赛吧！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四、作文（50分）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25．略</w:t>
      </w:r>
    </w:p>
    <w:p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答案如有异议请根据学生答题情况自行调整</w:t>
      </w:r>
      <w:r>
        <w:rPr>
          <w:rFonts w:ascii="Times New Roman" w:hAnsi="Times New Roman"/>
          <w:b/>
          <w:bCs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3MjFjMmUyMTdhZThhZGNiMzNhMDIwMWE1NmRhNGQ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D3148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65441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AD707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B1275F9"/>
    <w:rsid w:val="12850115"/>
    <w:rsid w:val="2FC13AF3"/>
    <w:rsid w:val="38274566"/>
    <w:rsid w:val="3A3630E4"/>
    <w:rsid w:val="5510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microsoft.com/office/2007/relationships/hdphoto" Target="media/hdphoto1.wdp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7B029-36B4-4EA9-9271-4E12F5E1C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1351</Words>
  <Characters>7703</Characters>
  <Lines>64</Lines>
  <Paragraphs>18</Paragraphs>
  <TotalTime>3</TotalTime>
  <ScaleCrop>false</ScaleCrop>
  <LinksUpToDate>false</LinksUpToDate>
  <CharactersWithSpaces>9036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2023-10-29T05:08:38Z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