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12395200</wp:posOffset>
            </wp:positionH>
            <wp:positionV relativeFrom="topMargin">
              <wp:posOffset>10312400</wp:posOffset>
            </wp:positionV>
            <wp:extent cx="406400" cy="2540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答案：</w:t>
      </w:r>
    </w:p>
    <w:p>
      <w:pPr>
        <w:pStyle w:val="19"/>
      </w:pPr>
      <w:r>
        <w:t>1．</w:t>
      </w:r>
      <w:r>
        <w:rPr>
          <w:rFonts w:hint="eastAsia"/>
          <w:lang w:val="en-US" w:eastAsia="zh-CN"/>
        </w:rPr>
        <w:t>略</w:t>
      </w:r>
      <w:r>
        <w:t>。</w:t>
      </w:r>
    </w:p>
    <w:p>
      <w:pPr>
        <w:pStyle w:val="19"/>
      </w:pPr>
      <w:r>
        <w:t>2．①suǒ（索）②màn（漫）③zāo tà（糟蹋）</w:t>
      </w:r>
    </w:p>
    <w:p>
      <w:pPr>
        <w:pStyle w:val="19"/>
      </w:pPr>
      <w:r>
        <w:t>3．（C）【解析】A项，“濡养”是养育、培养的意思。B项，“心无旁骛”指心思没有另外的追求，形容心思集中，专心致志。C项，“一意孤行”指不听劝告，固执地照自己的意思行事。此处是说我们在阅读一部优秀的作品时，不能仅靠随意截取的信息来解读作者的意图，应用“断章取义”。D项，“曲解”指错误地解释客观事实或别人的原意（多指故意地）。</w:t>
      </w:r>
    </w:p>
    <w:p>
      <w:pPr>
        <w:pStyle w:val="19"/>
      </w:pPr>
      <w:r>
        <w:t>4．（C）【解析】B项，《敬业与乐业》属于立论文。</w:t>
      </w:r>
    </w:p>
    <w:p>
      <w:pPr>
        <w:pStyle w:val="19"/>
      </w:pPr>
      <w:r>
        <w:t>5．①为什么我的眼里常含泪水？因为我对这土地爱得深沉······（艾青《我爱这土地》）</w:t>
      </w:r>
    </w:p>
    <w:p>
      <w:pPr>
        <w:pStyle w:val="19"/>
      </w:pPr>
      <w:r>
        <w:t>②登斯楼也，则有去国怀乡，忧谗畏讥，满目萧然，感极而悲者矣。（范仲淹《岳阳楼记》）</w:t>
      </w:r>
    </w:p>
    <w:p>
      <w:pPr>
        <w:pStyle w:val="19"/>
      </w:pPr>
      <w:r>
        <w:t>③若夫日出而林霏开，云归而岩穴暝。（欧阳修《醉翁亭记》）</w:t>
      </w:r>
    </w:p>
    <w:p>
      <w:pPr>
        <w:pStyle w:val="19"/>
      </w:pPr>
      <w:r>
        <w:t>④大雪三日，湖中人鸟声俱绝。（张岱《湖心亭看雪》）</w:t>
      </w:r>
    </w:p>
    <w:p>
      <w:pPr>
        <w:pStyle w:val="19"/>
      </w:pPr>
      <w:r>
        <w:t>⑤有弟皆分散，无家问死生。（杜甫《月夜忆舍弟》）</w:t>
      </w:r>
    </w:p>
    <w:p>
      <w:pPr>
        <w:pStyle w:val="19"/>
      </w:pPr>
      <w:r>
        <w:t>⑥欲为圣明除弊事，肯将衰朽惜残年！（韩愈《左迁至蓝关示侄孙湘》）</w:t>
      </w:r>
    </w:p>
    <w:p>
      <w:pPr>
        <w:pStyle w:val="19"/>
      </w:pPr>
      <w:r>
        <w:t>⑦刘禹锡《酬乐天扬州初逢席上见赠》中表达对友人的关怀和感谢，愿与友人共勉的句子是：今日听君歌一曲，暂凭杯酒长精神</w:t>
      </w:r>
    </w:p>
    <w:p>
      <w:pPr>
        <w:pStyle w:val="19"/>
        <w:rPr>
          <w:rFonts w:hint="eastAsia" w:eastAsia="微软雅黑"/>
          <w:lang w:eastAsia="zh-CN"/>
        </w:rPr>
      </w:pPr>
      <w:r>
        <w:t>⑧上次月考失利，我与年级第一的位置擦肩而过，朋友安慰我说：“长风破浪会有时,直挂云帆济沧海。下次你一定可以考得更好！”［用《行路难》（其一）中的句子填写</w:t>
      </w:r>
      <w:r>
        <w:rPr>
          <w:rFonts w:hint="eastAsia"/>
          <w:lang w:eastAsia="zh-CN"/>
        </w:rPr>
        <w:t>。</w:t>
      </w:r>
    </w:p>
    <w:p>
      <w:pPr>
        <w:pStyle w:val="19"/>
      </w:pPr>
      <w:r>
        <w:t>6．（C）（【解析】泰戈尔将现代西方人文主义、科学思想与印度传统宗教相融合，潜心汲取印度各种教义中的积极因素，将西方现代文明与印度古典哲学精神相结合，创造了独特的“诗人的宗教”，这种生命哲学的深刻内涵，充分体现在《吉檀迦利》中。</w:t>
      </w:r>
    </w:p>
    <w:p>
      <w:pPr>
        <w:pStyle w:val="19"/>
      </w:pPr>
      <w:r>
        <w:t>7．艾青在自己的诗歌中，对土地和太阳寄寓了自己独特的情感和追求。在《我爱这土地》等诗作中，“土地”凝聚着诗人对祖国、人民以及对大地母亲深沉的爱，对祖国命运深沉的忧患意识。在《向太阳》和《黎明的通知》等诗中，“太阳”表现了诗人对于光明、理想和美好生活的热烈追求。</w:t>
      </w:r>
    </w:p>
    <w:p>
      <w:pPr>
        <w:pStyle w:val="19"/>
        <w:rPr>
          <w:rFonts w:hint="eastAsia" w:eastAsia="微软雅黑"/>
          <w:lang w:eastAsia="zh-CN"/>
        </w:rPr>
      </w:pPr>
      <w:r>
        <w:t>9．</w:t>
      </w:r>
      <w:r>
        <w:rPr>
          <w:rFonts w:hint="eastAsia"/>
          <w:lang w:val="en-US" w:eastAsia="zh-CN"/>
        </w:rPr>
        <w:t>A</w:t>
      </w:r>
    </w:p>
    <w:p>
      <w:pPr>
        <w:pStyle w:val="19"/>
      </w:pPr>
      <w:r>
        <w:t>8．(C）</w:t>
      </w:r>
    </w:p>
    <w:p>
      <w:pPr>
        <w:pStyle w:val="19"/>
      </w:pPr>
      <w:r>
        <w:t>10．示例一：我认为老人怀疑金鱼已死，只是不愿面对。老人说金鱼病重，等待吉拉德的回答阿肯求证金鱼是否活着；阿肯说有好坏两个消息时，老人眼神不安，嘴唇颤抖，沉默了好一会儿。从这些内容中可以看出他怀疑金鱼已死。</w:t>
      </w:r>
    </w:p>
    <w:p>
      <w:pPr>
        <w:pStyle w:val="19"/>
      </w:pPr>
      <w:r>
        <w:t>阿肯去他家看金鱼的情况，都说明他认为金鱼只是病了，并没有想到金鱼死了。（如果答不知道金鱼已死，且列举一些理由，最高给3分）</w:t>
      </w:r>
    </w:p>
    <w:p>
      <w:pPr>
        <w:pStyle w:val="19"/>
      </w:pPr>
      <w:r>
        <w:t>吉拉德骗老人钱财的贪婪衬托出阿肯无私帮助老人的善良，也正因如此，才会推动阿肯与老人在超市相遇并帮助老人的情节发展，也为金鱼是否死亡留下悬念。</w:t>
      </w:r>
    </w:p>
    <w:p>
      <w:pPr>
        <w:pStyle w:val="19"/>
      </w:pPr>
      <w:r>
        <w:t>12．（B）</w:t>
      </w:r>
    </w:p>
    <w:p>
      <w:pPr>
        <w:pStyle w:val="19"/>
      </w:pPr>
      <w:r>
        <w:t>13．（C）</w:t>
      </w:r>
    </w:p>
    <w:p>
      <w:pPr>
        <w:pStyle w:val="19"/>
      </w:pPr>
      <w:r>
        <w:t>14．文章第①段用（1）草婴以严格的艺术标准用6年时间翻译《战争与和平》和（2）贺友直蜗居闹市数十年，每日挥毫不止，提升线描艺术这两个事例引出“匠心之道”这一话题；接着第②段（3）总说匠心之道的内涵／何谓“守破离”；而后第③～⑤段分别论述，最后第⑥段（4）总结全文，强调“匠心之道贵在“守破离””。</w:t>
      </w:r>
    </w:p>
    <w:p>
      <w:pPr>
        <w:pStyle w:val="19"/>
      </w:pPr>
      <w:r>
        <w:t>15．示例：毕昇在雕版印刷的基础上进行突破和完善，喻皓不因循守旧，他们勇于创新的“匠心”论证了匠心之道的“破”和“离”。做任何事情都要善于思考和钻研；既要善于传承，更要学会创新，不能因循守旧。</w:t>
      </w:r>
    </w:p>
    <w:p>
      <w:pPr>
        <w:pStyle w:val="19"/>
      </w:pPr>
      <w:r>
        <w:t>16．（D）</w:t>
      </w:r>
    </w:p>
    <w:p>
      <w:pPr>
        <w:pStyle w:val="19"/>
      </w:pPr>
      <w:r>
        <w:t>17．①识别并推荐贤能之人协助皇帝处理政事；②上书言事，建议废除坐论的旧礼。</w:t>
      </w:r>
    </w:p>
    <w:p>
      <w:pPr>
        <w:pStyle w:val="19"/>
      </w:pPr>
      <w:r>
        <w:t>18．（C）【解析】A项中“举”，前者是“推举，选拔”的意思；后者是“兴起，发动”的意思。B项中“其”，前者是代词，译为“他们的”；后者表示祈使语气，译为“一定，可要”。C项中“诚”都是“确实”的意思。D项中“具”，前者是“都”的意思；后者是“详细”的意思。</w:t>
      </w:r>
    </w:p>
    <w:p>
      <w:pPr>
        <w:pStyle w:val="19"/>
      </w:pPr>
      <w:r>
        <w:t>【参考译文】宋初，范质加官兼侍中，解除参知枢密一职。太祖刚即位，（对待）各种事务都很谦逊，范质于是上奏说：“臣听说当宰相的人，应当推举贤能之人，来辅佐天子。（我）私下认为端明殿学士吕余庆、枢密副使赵普精通治国的道理，在藩王的府上，任职已经很久了，能看到他们的公忠之志，确实可以亲近倚重。请求把朝廷要职授给（他们），使（他们的）才能得以施展。”皇帝很赞许并采纳了他的意见。在此以前，宰相朝见皇帝商议重大政事，（皇帝）必定命令（宰相）坐下来面议，悠闲地喝了（皇帝）赐的茶后（才能）告退，唐朝和五代也遵循这个制度。到了范质等人敬畏皇帝的英明睿智，每次议事都写公文觐见呈上，都说道：“这样才算臣子们禀承圣意，免除（我等）平庸的过失。”皇帝采纳了这个意见。从此上奏的人逐渐增多，开始废除坐论的旧礼。</w:t>
      </w:r>
    </w:p>
    <w:p>
      <w:pPr>
        <w:pStyle w:val="19"/>
      </w:pPr>
      <w:r>
        <w:t>19．（D）</w:t>
      </w:r>
    </w:p>
    <w:p>
      <w:pPr>
        <w:pStyle w:val="19"/>
      </w:pPr>
      <w:r>
        <w:t>20．“往事悠悠君莫问，回头。槛外长江空自流。”此二句以长江奔腾、永不停歇营造出一种江水浩渺的历史感与空间感，词人不再纠结于悠悠往事，深刻地表现出词人对朝代兴亡的感慨，对自己抱负无法实现的感叹。</w:t>
      </w:r>
    </w:p>
    <w:p>
      <w:pPr>
        <w:pStyle w:val="19"/>
      </w:pPr>
      <w:r>
        <w:t>21．第②句改为：但我们发现部分同学有浪费粮食的行为。</w:t>
      </w:r>
    </w:p>
    <w:p>
      <w:pPr>
        <w:pStyle w:val="19"/>
      </w:pPr>
      <w:r>
        <w:t>第④句改为：继承、发扬中华民族珍惜粮食的传统美德。</w:t>
      </w:r>
    </w:p>
    <w:p>
      <w:pPr>
        <w:pStyle w:val="19"/>
      </w:pPr>
      <w:r>
        <w:t>22．（C）</w:t>
      </w:r>
    </w:p>
    <w:p>
      <w:pPr>
        <w:pStyle w:val="19"/>
      </w:pPr>
      <w:r>
        <w:t>23．</w:t>
      </w:r>
    </w:p>
    <w:p>
      <w:pPr>
        <w:pStyle w:val="19"/>
      </w:pPr>
      <w:r>
        <w:t>示例一：我选第一张海报。海报以一盘一筷作为构图主体，浅色盘子上呈现醒目的“浪费可耻，节约为荣”八个大字，下方用反白凸显“我承诺”及其内容“拒绝餐饮浪费”。整个海报简洁明快，主题突出，适宜张贴。</w:t>
      </w:r>
    </w:p>
    <w:p>
      <w:pPr>
        <w:pStyle w:val="19"/>
      </w:pPr>
      <w:r>
        <w:t>示例二：我选第二张海报。海报采用深色背景，上部白色盘上居中置一双筷子，筷左有饭菜，筷右突出“光盘”二字。海报下部书写“粒粒盘中餐，皆是辛苦换”。海报整体构图简洁，主题突出，适宜张贴。</w:t>
      </w:r>
    </w:p>
    <w:p>
      <w:pPr>
        <w:pStyle w:val="19"/>
      </w:pPr>
      <w:r>
        <w:t>24．略。</w:t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after="0" w:line="240" w:lineRule="auto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FhZGY0ZTViYWQyN2I0ZGJhNDk0OThkMjNkNmQ2MDYifQ=="/>
  </w:docVars>
  <w:rsids>
    <w:rsidRoot w:val="00B47730"/>
    <w:rsid w:val="00034616"/>
    <w:rsid w:val="0006063C"/>
    <w:rsid w:val="0015074B"/>
    <w:rsid w:val="0029639D"/>
    <w:rsid w:val="00326F90"/>
    <w:rsid w:val="004151FC"/>
    <w:rsid w:val="00AA1D8D"/>
    <w:rsid w:val="00B47730"/>
    <w:rsid w:val="00C02FC6"/>
    <w:rsid w:val="00CB0664"/>
    <w:rsid w:val="00FC693F"/>
    <w:rsid w:val="09AC2869"/>
    <w:rsid w:val="1AED4AA9"/>
    <w:rsid w:val="257162D7"/>
    <w:rsid w:val="3FD602DB"/>
    <w:rsid w:val="528E0A7F"/>
    <w:rsid w:val="738B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uiPriority="99" w:semiHidden="0" w:name="List"/>
    <w:lsdException w:qFormat="1" w:uiPriority="99" w:semiHidden="0" w:name="List Bullet"/>
    <w:lsdException w:qFormat="1" w:uiPriority="99" w:semiHidden="0" w:name="List Number"/>
    <w:lsdException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unhideWhenUsed="0" w:uiPriority="64" w:semiHidden="0" w:name="Medium Shading 2"/>
    <w:lsdException w:qFormat="1"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qFormat="1"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unhideWhenUsed="0" w:uiPriority="63" w:semiHidden="0" w:name="Medium Shading 1 Accent 2"/>
    <w:lsdException w:qFormat="1"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unhideWhenUsed="0" w:uiPriority="64" w:semiHidden="0" w:name="Medium Shading 2 Accent 3"/>
    <w:lsdException w:qFormat="1"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微软雅黑" w:hAnsi="微软雅黑" w:eastAsia="微软雅黑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38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39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40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150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151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7">
    <w:name w:val="heading 6"/>
    <w:basedOn w:val="1"/>
    <w:next w:val="1"/>
    <w:link w:val="152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8">
    <w:name w:val="heading 7"/>
    <w:basedOn w:val="1"/>
    <w:next w:val="1"/>
    <w:link w:val="153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link w:val="154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0">
    <w:name w:val="heading 9"/>
    <w:basedOn w:val="1"/>
    <w:next w:val="1"/>
    <w:link w:val="155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32">
    <w:name w:val="Default Paragraph Font"/>
    <w:semiHidden/>
    <w:unhideWhenUsed/>
    <w:qFormat/>
    <w:uiPriority w:val="1"/>
  </w:style>
  <w:style w:type="table" w:default="1" w:styleId="3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3"/>
    <w:basedOn w:val="1"/>
    <w:unhideWhenUsed/>
    <w:uiPriority w:val="99"/>
    <w:pPr>
      <w:ind w:left="1080" w:hanging="360"/>
      <w:contextualSpacing/>
    </w:pPr>
  </w:style>
  <w:style w:type="paragraph" w:styleId="12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3">
    <w:name w:val="macro"/>
    <w:link w:val="147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36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5">
    <w:name w:val="header"/>
    <w:basedOn w:val="1"/>
    <w:link w:val="135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6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7">
    <w:name w:val="List"/>
    <w:basedOn w:val="1"/>
    <w:unhideWhenUsed/>
    <w:uiPriority w:val="99"/>
    <w:pPr>
      <w:ind w:left="360" w:hanging="360"/>
      <w:contextualSpacing/>
    </w:pPr>
  </w:style>
  <w:style w:type="paragraph" w:styleId="28">
    <w:name w:val="Body Text 2"/>
    <w:basedOn w:val="1"/>
    <w:link w:val="145"/>
    <w:unhideWhenUsed/>
    <w:uiPriority w:val="99"/>
    <w:pPr>
      <w:spacing w:after="120" w:line="480" w:lineRule="auto"/>
    </w:pPr>
  </w:style>
  <w:style w:type="paragraph" w:styleId="29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41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styleId="33">
    <w:name w:val="Strong"/>
    <w:basedOn w:val="32"/>
    <w:qFormat/>
    <w:uiPriority w:val="22"/>
    <w:rPr>
      <w:b/>
      <w:bCs/>
    </w:rPr>
  </w:style>
  <w:style w:type="character" w:styleId="34">
    <w:name w:val="Emphasis"/>
    <w:basedOn w:val="32"/>
    <w:qFormat/>
    <w:uiPriority w:val="20"/>
    <w:rPr>
      <w:i/>
      <w:iCs/>
    </w:rPr>
  </w:style>
  <w:style w:type="table" w:styleId="36">
    <w:name w:val="Table Grid"/>
    <w:basedOn w:val="35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7">
    <w:name w:val="Light Shading"/>
    <w:basedOn w:val="35"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8">
    <w:name w:val="Light Shading Accent 1"/>
    <w:basedOn w:val="35"/>
    <w:qFormat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9">
    <w:name w:val="Light Shading Accent 2"/>
    <w:basedOn w:val="35"/>
    <w:qFormat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40">
    <w:name w:val="Light Shading Accent 3"/>
    <w:basedOn w:val="35"/>
    <w:qFormat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1">
    <w:name w:val="Light Shading Accent 4"/>
    <w:basedOn w:val="35"/>
    <w:qFormat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2">
    <w:name w:val="Light Shading Accent 5"/>
    <w:basedOn w:val="35"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3">
    <w:name w:val="Light Shading Accent 6"/>
    <w:basedOn w:val="35"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4">
    <w:name w:val="Light List"/>
    <w:basedOn w:val="35"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5">
    <w:name w:val="Light List Accent 1"/>
    <w:basedOn w:val="35"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6">
    <w:name w:val="Light List Accent 2"/>
    <w:basedOn w:val="35"/>
    <w:qFormat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7">
    <w:name w:val="Light List Accent 3"/>
    <w:basedOn w:val="35"/>
    <w:qFormat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8">
    <w:name w:val="Light List Accent 4"/>
    <w:basedOn w:val="35"/>
    <w:qFormat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9">
    <w:name w:val="Light List Accent 5"/>
    <w:basedOn w:val="35"/>
    <w:qFormat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50">
    <w:name w:val="Light List Accent 6"/>
    <w:basedOn w:val="35"/>
    <w:qFormat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1">
    <w:name w:val="Light Grid"/>
    <w:basedOn w:val="35"/>
    <w:qFormat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2">
    <w:name w:val="Light Grid Accent 1"/>
    <w:basedOn w:val="35"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3">
    <w:name w:val="Light Grid Accent 2"/>
    <w:basedOn w:val="35"/>
    <w:qFormat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4">
    <w:name w:val="Light Grid Accent 3"/>
    <w:basedOn w:val="35"/>
    <w:qFormat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5">
    <w:name w:val="Light Grid Accent 4"/>
    <w:basedOn w:val="35"/>
    <w:qFormat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6">
    <w:name w:val="Light Grid Accent 5"/>
    <w:basedOn w:val="35"/>
    <w:qFormat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7">
    <w:name w:val="Light Grid Accent 6"/>
    <w:basedOn w:val="35"/>
    <w:qFormat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8">
    <w:name w:val="Medium Shading 1"/>
    <w:basedOn w:val="35"/>
    <w:qFormat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9">
    <w:name w:val="Medium Shading 1 Accent 1"/>
    <w:basedOn w:val="35"/>
    <w:qFormat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0">
    <w:name w:val="Medium Shading 1 Accent 2"/>
    <w:basedOn w:val="35"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1">
    <w:name w:val="Medium Shading 1 Accent 3"/>
    <w:basedOn w:val="35"/>
    <w:qFormat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2">
    <w:name w:val="Medium Shading 1 Accent 4"/>
    <w:basedOn w:val="35"/>
    <w:qFormat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3">
    <w:name w:val="Medium Shading 1 Accent 5"/>
    <w:basedOn w:val="35"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4">
    <w:name w:val="Medium Shading 1 Accent 6"/>
    <w:basedOn w:val="35"/>
    <w:qFormat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5">
    <w:name w:val="Medium Shading 2"/>
    <w:basedOn w:val="35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1"/>
    <w:basedOn w:val="35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2"/>
    <w:basedOn w:val="35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3"/>
    <w:basedOn w:val="35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4"/>
    <w:basedOn w:val="35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5"/>
    <w:basedOn w:val="35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Shading 2 Accent 6"/>
    <w:basedOn w:val="35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2">
    <w:name w:val="Medium List 1"/>
    <w:basedOn w:val="35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BFBFBF" w:themeFill="text1" w:themeFillTint="3F"/>
      </w:tcPr>
    </w:tblStylePr>
  </w:style>
  <w:style w:type="table" w:styleId="73">
    <w:name w:val="Medium List 1 Accent 1"/>
    <w:basedOn w:val="35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3DFEE" w:themeFill="accent1" w:themeFillTint="3F"/>
      </w:tcPr>
    </w:tblStylePr>
  </w:style>
  <w:style w:type="table" w:styleId="74">
    <w:name w:val="Medium List 1 Accent 2"/>
    <w:basedOn w:val="35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EFD3D3" w:themeFill="accent2" w:themeFillTint="3F"/>
      </w:tcPr>
    </w:tblStylePr>
  </w:style>
  <w:style w:type="table" w:styleId="75">
    <w:name w:val="Medium List 1 Accent 3"/>
    <w:basedOn w:val="35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6EED5" w:themeFill="accent3" w:themeFillTint="3F"/>
      </w:tcPr>
    </w:tblStylePr>
  </w:style>
  <w:style w:type="table" w:styleId="76">
    <w:name w:val="Medium List 1 Accent 4"/>
    <w:basedOn w:val="35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DFD8E8" w:themeFill="accent4" w:themeFillTint="3F"/>
      </w:tcPr>
    </w:tblStylePr>
  </w:style>
  <w:style w:type="table" w:styleId="77">
    <w:name w:val="Medium List 1 Accent 5"/>
    <w:basedOn w:val="35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2EAF0" w:themeFill="accent5" w:themeFillTint="3F"/>
      </w:tcPr>
    </w:tblStylePr>
  </w:style>
  <w:style w:type="table" w:styleId="78">
    <w:name w:val="Medium List 1 Accent 6"/>
    <w:basedOn w:val="35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5D1" w:themeFill="accent6" w:themeFillTint="3F"/>
      </w:tcPr>
    </w:tblStylePr>
  </w:style>
  <w:style w:type="table" w:styleId="79">
    <w:name w:val="Medium List 2"/>
    <w:basedOn w:val="35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0">
    <w:name w:val="Medium List 2 Accent 1"/>
    <w:basedOn w:val="35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1">
    <w:name w:val="Medium List 2 Accent 2"/>
    <w:basedOn w:val="35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2">
    <w:name w:val="Medium List 2 Accent 3"/>
    <w:basedOn w:val="35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3">
    <w:name w:val="Medium List 2 Accent 4"/>
    <w:basedOn w:val="35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4">
    <w:name w:val="Medium List 2 Accent 5"/>
    <w:basedOn w:val="35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5">
    <w:name w:val="Medium List 2 Accent 6"/>
    <w:basedOn w:val="35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6">
    <w:name w:val="Medium Grid 1"/>
    <w:basedOn w:val="35"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87">
    <w:name w:val="Medium Grid 1 Accent 1"/>
    <w:basedOn w:val="35"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88">
    <w:name w:val="Medium Grid 1 Accent 2"/>
    <w:basedOn w:val="35"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89">
    <w:name w:val="Medium Grid 1 Accent 3"/>
    <w:basedOn w:val="35"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90">
    <w:name w:val="Medium Grid 1 Accent 4"/>
    <w:basedOn w:val="35"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91">
    <w:name w:val="Medium Grid 1 Accent 5"/>
    <w:basedOn w:val="35"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92">
    <w:name w:val="Medium Grid 1 Accent 6"/>
    <w:basedOn w:val="35"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table" w:styleId="93">
    <w:name w:val="Medium Grid 2"/>
    <w:basedOn w:val="35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4">
    <w:name w:val="Medium Grid 2 Accent 1"/>
    <w:basedOn w:val="35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5">
    <w:name w:val="Medium Grid 2 Accent 2"/>
    <w:basedOn w:val="35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6">
    <w:name w:val="Medium Grid 2 Accent 3"/>
    <w:basedOn w:val="35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7">
    <w:name w:val="Medium Grid 2 Accent 4"/>
    <w:basedOn w:val="35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8">
    <w:name w:val="Medium Grid 2 Accent 5"/>
    <w:basedOn w:val="35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9">
    <w:name w:val="Medium Grid 2 Accent 6"/>
    <w:basedOn w:val="35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100">
    <w:name w:val="Medium Grid 3"/>
    <w:basedOn w:val="35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1">
    <w:name w:val="Medium Grid 3 Accent 1"/>
    <w:basedOn w:val="35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2">
    <w:name w:val="Medium Grid 3 Accent 2"/>
    <w:basedOn w:val="35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35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35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35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35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7">
    <w:name w:val="Dark List"/>
    <w:basedOn w:val="35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8">
    <w:name w:val="Dark List Accent 1"/>
    <w:basedOn w:val="35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9">
    <w:name w:val="Dark List Accent 2"/>
    <w:basedOn w:val="35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10">
    <w:name w:val="Dark List Accent 3"/>
    <w:basedOn w:val="35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1">
    <w:name w:val="Dark List Accent 4"/>
    <w:basedOn w:val="35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2">
    <w:name w:val="Dark List Accent 5"/>
    <w:basedOn w:val="35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3">
    <w:name w:val="Dark List Accent 6"/>
    <w:basedOn w:val="35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4">
    <w:name w:val="Colorful Shading"/>
    <w:basedOn w:val="35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999999" w:themeFill="text1" w:themeFillTint="66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5">
    <w:name w:val="Colorful Shading Accent 1"/>
    <w:basedOn w:val="35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>
        <w:tblLayout w:type="fixed"/>
      </w:tblPr>
      <w:tcPr>
        <w:shd w:val="clear" w:color="auto" w:fill="B8CCE4" w:themeFill="accent1" w:themeFillTint="66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2"/>
    <w:basedOn w:val="35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>
        <w:tblLayout w:type="fixed"/>
      </w:tblPr>
      <w:tcPr>
        <w:shd w:val="clear" w:color="auto" w:fill="E5B8B7" w:themeFill="accent2" w:themeFillTint="66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3"/>
    <w:basedOn w:val="35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>
        <w:tblLayout w:type="fixed"/>
      </w:tblPr>
      <w:tcPr>
        <w:shd w:val="clear" w:color="auto" w:fill="D6E3BC" w:themeFill="accent3" w:themeFillTint="66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18">
    <w:name w:val="Colorful Shading Accent 4"/>
    <w:basedOn w:val="35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>
        <w:tblLayout w:type="fixed"/>
      </w:tblPr>
      <w:tcPr>
        <w:shd w:val="clear" w:color="auto" w:fill="CCC0D9" w:themeFill="accent4" w:themeFillTint="66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9">
    <w:name w:val="Colorful Shading Accent 5"/>
    <w:basedOn w:val="35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>
        <w:tblLayout w:type="fixed"/>
      </w:tblPr>
      <w:tcPr>
        <w:shd w:val="clear" w:color="auto" w:fill="B6DDE8" w:themeFill="accent5" w:themeFillTint="66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20">
    <w:name w:val="Colorful Shading Accent 6"/>
    <w:basedOn w:val="35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>
        <w:tblLayout w:type="fixed"/>
      </w:tblPr>
      <w:tcPr>
        <w:shd w:val="clear" w:color="auto" w:fill="FBD4B4" w:themeFill="accent6" w:themeFillTint="66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21">
    <w:name w:val="Colorful List"/>
    <w:basedOn w:val="35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CCCCCC" w:themeFill="text1" w:themeFillTint="33"/>
      </w:tcPr>
    </w:tblStylePr>
  </w:style>
  <w:style w:type="table" w:styleId="122">
    <w:name w:val="Colorful List Accent 1"/>
    <w:basedOn w:val="35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BE5F1" w:themeFill="accent1" w:themeFillTint="33"/>
      </w:tcPr>
    </w:tblStylePr>
  </w:style>
  <w:style w:type="table" w:styleId="123">
    <w:name w:val="Colorful List Accent 2"/>
    <w:basedOn w:val="35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F2DBDB" w:themeFill="accent2" w:themeFillTint="33"/>
      </w:tcPr>
    </w:tblStylePr>
  </w:style>
  <w:style w:type="table" w:styleId="124">
    <w:name w:val="Colorful List Accent 3"/>
    <w:basedOn w:val="35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AF1DD" w:themeFill="accent3" w:themeFillTint="33"/>
      </w:tcPr>
    </w:tblStylePr>
  </w:style>
  <w:style w:type="table" w:styleId="125">
    <w:name w:val="Colorful List Accent 4"/>
    <w:basedOn w:val="35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E5DFEC" w:themeFill="accent4" w:themeFillTint="33"/>
      </w:tcPr>
    </w:tblStylePr>
  </w:style>
  <w:style w:type="table" w:styleId="126">
    <w:name w:val="Colorful List Accent 5"/>
    <w:basedOn w:val="35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AEEF3" w:themeFill="accent5" w:themeFillTint="33"/>
      </w:tcPr>
    </w:tblStylePr>
  </w:style>
  <w:style w:type="table" w:styleId="127">
    <w:name w:val="Colorful List Accent 6"/>
    <w:basedOn w:val="35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9D9" w:themeFill="accent6" w:themeFillTint="33"/>
      </w:tcPr>
    </w:tblStylePr>
  </w:style>
  <w:style w:type="table" w:styleId="128">
    <w:name w:val="Colorful Grid"/>
    <w:basedOn w:val="35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>
        <w:tblLayout w:type="fixed"/>
      </w:tblPr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129">
    <w:name w:val="Colorful Grid Accent 1"/>
    <w:basedOn w:val="35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>
        <w:tblLayout w:type="fixed"/>
      </w:tblPr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366091" w:themeFill="accent1" w:themeFillShade="BF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130">
    <w:name w:val="Colorful Grid Accent 2"/>
    <w:basedOn w:val="35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>
        <w:tblLayout w:type="fixed"/>
      </w:tblPr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943734" w:themeFill="accent2" w:themeFillShade="BF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131">
    <w:name w:val="Colorful Grid Accent 3"/>
    <w:basedOn w:val="35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>
        <w:tblLayout w:type="fixed"/>
      </w:tblPr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76923C" w:themeFill="accent3" w:themeFillShade="BF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32">
    <w:name w:val="Colorful Grid Accent 4"/>
    <w:basedOn w:val="35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>
        <w:tblLayout w:type="fixed"/>
      </w:tblPr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5F497A" w:themeFill="accent4" w:themeFillShade="BF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133">
    <w:name w:val="Colorful Grid Accent 5"/>
    <w:basedOn w:val="35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>
        <w:tblLayout w:type="fixed"/>
      </w:tblPr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31849B" w:themeFill="accent5" w:themeFillShade="BF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134">
    <w:name w:val="Colorful Grid Accent 6"/>
    <w:basedOn w:val="35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>
        <w:tblLayout w:type="fixed"/>
      </w:tblPr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>
        <w:tblLayout w:type="fixed"/>
      </w:tblPr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E36C09" w:themeFill="accent6" w:themeFillShade="BF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character" w:customStyle="1" w:styleId="135">
    <w:name w:val="Header Char"/>
    <w:basedOn w:val="32"/>
    <w:link w:val="25"/>
    <w:uiPriority w:val="99"/>
  </w:style>
  <w:style w:type="character" w:customStyle="1" w:styleId="136">
    <w:name w:val="Footer Char"/>
    <w:basedOn w:val="32"/>
    <w:link w:val="24"/>
    <w:uiPriority w:val="99"/>
  </w:style>
  <w:style w:type="paragraph" w:styleId="137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8">
    <w:name w:val="Heading 1 Char"/>
    <w:basedOn w:val="32"/>
    <w:link w:val="2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39">
    <w:name w:val="Heading 2 Char"/>
    <w:basedOn w:val="32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40">
    <w:name w:val="Heading 3 Char"/>
    <w:basedOn w:val="32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1">
    <w:name w:val="Title Char"/>
    <w:basedOn w:val="32"/>
    <w:link w:val="31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42">
    <w:name w:val="Subtitle Char"/>
    <w:basedOn w:val="32"/>
    <w:link w:val="2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Body Text Char"/>
    <w:basedOn w:val="32"/>
    <w:link w:val="19"/>
    <w:uiPriority w:val="99"/>
  </w:style>
  <w:style w:type="character" w:customStyle="1" w:styleId="145">
    <w:name w:val="Body Text 2 Char"/>
    <w:basedOn w:val="32"/>
    <w:link w:val="28"/>
    <w:uiPriority w:val="99"/>
  </w:style>
  <w:style w:type="character" w:customStyle="1" w:styleId="146">
    <w:name w:val="Body Text 3 Char"/>
    <w:basedOn w:val="32"/>
    <w:link w:val="17"/>
    <w:uiPriority w:val="99"/>
    <w:rPr>
      <w:sz w:val="16"/>
      <w:szCs w:val="16"/>
    </w:rPr>
  </w:style>
  <w:style w:type="character" w:customStyle="1" w:styleId="147">
    <w:name w:val="Macro Text Char"/>
    <w:basedOn w:val="32"/>
    <w:link w:val="13"/>
    <w:uiPriority w:val="99"/>
    <w:rPr>
      <w:rFonts w:ascii="Courier" w:hAnsi="Courier"/>
      <w:sz w:val="20"/>
      <w:szCs w:val="20"/>
    </w:rPr>
  </w:style>
  <w:style w:type="paragraph" w:styleId="148">
    <w:name w:val="Quote"/>
    <w:basedOn w:val="1"/>
    <w:next w:val="1"/>
    <w:link w:val="149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49">
    <w:name w:val="Quote Char"/>
    <w:basedOn w:val="32"/>
    <w:link w:val="148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0">
    <w:name w:val="Heading 4 Char"/>
    <w:basedOn w:val="32"/>
    <w:link w:val="5"/>
    <w:semiHidden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1">
    <w:name w:val="Heading 5 Char"/>
    <w:basedOn w:val="32"/>
    <w:link w:val="6"/>
    <w:semiHidden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2">
    <w:name w:val="Heading 6 Char"/>
    <w:basedOn w:val="32"/>
    <w:link w:val="7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53">
    <w:name w:val="Heading 7 Char"/>
    <w:basedOn w:val="32"/>
    <w:link w:val="8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4">
    <w:name w:val="Heading 8 Char"/>
    <w:basedOn w:val="32"/>
    <w:link w:val="9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5">
    <w:name w:val="Heading 9 Char"/>
    <w:basedOn w:val="32"/>
    <w:link w:val="10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56">
    <w:name w:val="Intense Quote"/>
    <w:basedOn w:val="1"/>
    <w:next w:val="1"/>
    <w:link w:val="157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7">
    <w:name w:val="Intense Quote Char"/>
    <w:basedOn w:val="32"/>
    <w:link w:val="156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Subtle Emphasis"/>
    <w:basedOn w:val="32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9">
    <w:name w:val="Intense Emphasis"/>
    <w:basedOn w:val="32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0">
    <w:name w:val="Subtle Reference"/>
    <w:basedOn w:val="32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1">
    <w:name w:val="Intense Reference"/>
    <w:basedOn w:val="32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2">
    <w:name w:val="Book Title"/>
    <w:basedOn w:val="32"/>
    <w:qFormat/>
    <w:uiPriority w:val="33"/>
    <w:rPr>
      <w:b/>
      <w:bCs/>
      <w:smallCaps/>
      <w:spacing w:val="5"/>
    </w:rPr>
  </w:style>
  <w:style w:type="paragraph" w:customStyle="1" w:styleId="163">
    <w:name w:val="TOC Heading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3210</Words>
  <Characters>3251</Characters>
  <Lines>0</Lines>
  <Paragraphs>0</Paragraphs>
  <TotalTime>5</TotalTime>
  <ScaleCrop>false</ScaleCrop>
  <LinksUpToDate>false</LinksUpToDate>
  <CharactersWithSpaces>3252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cp:lastModifiedBy>Administrator</cp:lastModifiedBy>
  <dcterms:modified xsi:type="dcterms:W3CDTF">2023-10-29T06:46:46Z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