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hint="eastAsia" w:ascii="宋体" w:hAnsi="宋体" w:eastAsia="宋体" w:cs="宋体"/>
          <w:b/>
          <w:bCs/>
          <w:sz w:val="24"/>
          <w:szCs w:val="28"/>
        </w:rPr>
      </w:pPr>
      <w:r>
        <w:rPr>
          <w:rFonts w:hint="eastAsia" w:ascii="宋体" w:hAnsi="宋体" w:eastAsia="宋体" w:cs="宋体"/>
          <w:b/>
          <w:bCs/>
          <w:sz w:val="24"/>
          <w:szCs w:val="28"/>
        </w:rPr>
        <w:drawing>
          <wp:anchor distT="0" distB="0" distL="114300" distR="114300" simplePos="0" relativeHeight="251658240" behindDoc="0" locked="0" layoutInCell="1" allowOverlap="1">
            <wp:simplePos x="0" y="0"/>
            <wp:positionH relativeFrom="page">
              <wp:posOffset>11912600</wp:posOffset>
            </wp:positionH>
            <wp:positionV relativeFrom="topMargin">
              <wp:posOffset>11493500</wp:posOffset>
            </wp:positionV>
            <wp:extent cx="254000" cy="342900"/>
            <wp:effectExtent l="0" t="0" r="1270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254000" cy="342900"/>
                    </a:xfrm>
                    <a:prstGeom prst="rect">
                      <a:avLst/>
                    </a:prstGeom>
                  </pic:spPr>
                </pic:pic>
              </a:graphicData>
            </a:graphic>
          </wp:anchor>
        </w:drawing>
      </w:r>
      <w:r>
        <w:pict>
          <v:shape id="_x0000_i1025" o:spt="75" type="#_x0000_t75" style="height:1pt;width:1pt;" filled="f" o:preferrelative="t" stroked="f" coordsize="21600,21600">
            <v:path/>
            <v:fill on="f" focussize="0,0"/>
            <v:stroke on="f" joinstyle="miter"/>
            <v:imagedata r:id="rId7" o:title=""/>
            <o:lock v:ext="edit" aspectratio="t"/>
            <w10:wrap type="none"/>
            <w10:anchorlock/>
          </v:shape>
        </w:pict>
      </w:r>
      <w:r>
        <w:rPr>
          <w:rFonts w:hint="eastAsia" w:ascii="宋体" w:hAnsi="宋体" w:eastAsia="宋体" w:cs="宋体"/>
          <w:b/>
          <w:bCs/>
          <w:sz w:val="24"/>
          <w:szCs w:val="28"/>
        </w:rPr>
        <w:t>福建省厦门第一中学</w:t>
      </w:r>
      <w:r>
        <w:rPr>
          <w:rFonts w:hint="eastAsia" w:ascii="宋体" w:hAnsi="宋体" w:cs="宋体"/>
          <w:b/>
          <w:bCs/>
          <w:sz w:val="24"/>
          <w:szCs w:val="28"/>
          <w:lang w:val="en-US" w:eastAsia="zh-CN"/>
        </w:rPr>
        <w:t>2</w:t>
      </w:r>
      <w:r>
        <w:rPr>
          <w:rFonts w:hint="eastAsia" w:ascii="宋体" w:hAnsi="宋体" w:cs="宋体"/>
          <w:b/>
          <w:bCs/>
          <w:sz w:val="24"/>
          <w:szCs w:val="28"/>
          <w:lang w:eastAsia="zh-CN"/>
        </w:rPr>
        <w:t>0</w:t>
      </w:r>
      <w:r>
        <w:rPr>
          <w:rFonts w:hint="eastAsia" w:ascii="宋体" w:hAnsi="宋体" w:cs="宋体"/>
          <w:b/>
          <w:bCs/>
          <w:sz w:val="24"/>
          <w:szCs w:val="28"/>
          <w:lang w:val="en-US" w:eastAsia="zh-CN"/>
        </w:rPr>
        <w:t>2</w:t>
      </w:r>
      <w:r>
        <w:rPr>
          <w:rFonts w:hint="eastAsia" w:ascii="宋体" w:hAnsi="宋体" w:cs="宋体"/>
          <w:b/>
          <w:bCs/>
          <w:sz w:val="24"/>
          <w:szCs w:val="28"/>
          <w:lang w:eastAsia="zh-CN"/>
        </w:rPr>
        <w:t>3</w:t>
      </w:r>
      <w:r>
        <w:rPr>
          <w:rFonts w:hint="eastAsia" w:ascii="宋体" w:hAnsi="宋体" w:eastAsia="宋体" w:cs="宋体"/>
          <w:b/>
          <w:bCs/>
          <w:sz w:val="24"/>
          <w:szCs w:val="28"/>
        </w:rPr>
        <w:t>—</w:t>
      </w:r>
      <w:r>
        <w:rPr>
          <w:rFonts w:hint="eastAsia" w:ascii="宋体" w:hAnsi="宋体" w:cs="宋体"/>
          <w:b/>
          <w:bCs/>
          <w:sz w:val="24"/>
          <w:szCs w:val="28"/>
          <w:lang w:val="en-US" w:eastAsia="zh-CN"/>
        </w:rPr>
        <w:t>2</w:t>
      </w:r>
      <w:r>
        <w:rPr>
          <w:rFonts w:hint="eastAsia" w:ascii="宋体" w:hAnsi="宋体" w:cs="宋体"/>
          <w:b/>
          <w:bCs/>
          <w:sz w:val="24"/>
          <w:szCs w:val="28"/>
          <w:lang w:eastAsia="zh-CN"/>
        </w:rPr>
        <w:t>0</w:t>
      </w:r>
      <w:r>
        <w:rPr>
          <w:rFonts w:hint="eastAsia" w:ascii="宋体" w:hAnsi="宋体" w:cs="宋体"/>
          <w:b/>
          <w:bCs/>
          <w:sz w:val="24"/>
          <w:szCs w:val="28"/>
          <w:lang w:val="en-US" w:eastAsia="zh-CN"/>
        </w:rPr>
        <w:t>2</w:t>
      </w:r>
      <w:r>
        <w:rPr>
          <w:rFonts w:hint="eastAsia" w:ascii="宋体" w:hAnsi="宋体" w:cs="宋体"/>
          <w:b/>
          <w:bCs/>
          <w:sz w:val="24"/>
          <w:szCs w:val="28"/>
          <w:lang w:eastAsia="zh-CN"/>
        </w:rPr>
        <w:t>4</w:t>
      </w:r>
      <w:r>
        <w:rPr>
          <w:rFonts w:hint="eastAsia" w:ascii="宋体" w:hAnsi="宋体" w:eastAsia="宋体" w:cs="宋体"/>
          <w:b/>
          <w:bCs/>
          <w:sz w:val="24"/>
          <w:szCs w:val="28"/>
        </w:rPr>
        <w:t>学年度</w:t>
      </w:r>
    </w:p>
    <w:p>
      <w:pPr>
        <w:jc w:val="center"/>
        <w:textAlignment w:val="center"/>
        <w:rPr>
          <w:rFonts w:hint="eastAsia" w:ascii="宋体" w:hAnsi="宋体" w:eastAsia="宋体" w:cs="宋体"/>
          <w:b/>
          <w:bCs/>
          <w:sz w:val="24"/>
          <w:szCs w:val="28"/>
        </w:rPr>
      </w:pPr>
      <w:r>
        <w:rPr>
          <w:rFonts w:hint="eastAsia" w:ascii="宋体" w:hAnsi="宋体" w:eastAsia="宋体" w:cs="宋体"/>
          <w:b/>
          <w:bCs/>
          <w:sz w:val="24"/>
          <w:szCs w:val="28"/>
        </w:rPr>
        <w:t>第一学期随堂评估练习1</w:t>
      </w:r>
    </w:p>
    <w:p>
      <w:pPr>
        <w:jc w:val="center"/>
        <w:textAlignment w:val="center"/>
        <w:rPr>
          <w:rFonts w:hint="eastAsia" w:ascii="宋体" w:hAnsi="宋体" w:eastAsia="宋体" w:cs="宋体"/>
          <w:b/>
          <w:bCs/>
          <w:sz w:val="28"/>
          <w:szCs w:val="32"/>
        </w:rPr>
      </w:pPr>
      <w:r>
        <w:rPr>
          <w:rFonts w:hint="eastAsia" w:ascii="宋体" w:hAnsi="宋体" w:eastAsia="宋体" w:cs="宋体"/>
          <w:b/>
          <w:bCs/>
          <w:sz w:val="28"/>
          <w:szCs w:val="32"/>
        </w:rPr>
        <w:t>初三年英语试卷</w:t>
      </w:r>
    </w:p>
    <w:p>
      <w:pPr>
        <w:rPr>
          <w:rFonts w:hint="eastAsia"/>
          <w:lang w:val="en-US" w:eastAsia="zh-CN"/>
        </w:rPr>
      </w:pPr>
      <w:r>
        <w:rPr>
          <w:rFonts w:hint="eastAsia"/>
          <w:lang w:val="en-US" w:eastAsia="zh-CN"/>
        </w:rPr>
        <w:t>参考答案：</w:t>
      </w:r>
    </w:p>
    <w:p>
      <w:pPr>
        <w:rPr>
          <w:rFonts w:hint="eastAsia"/>
          <w:lang w:val="en-US" w:eastAsia="zh-CN"/>
        </w:rPr>
      </w:pPr>
      <w:r>
        <w:rPr>
          <w:rFonts w:hint="eastAsia"/>
          <w:lang w:val="en-US" w:eastAsia="zh-CN"/>
        </w:rPr>
        <w:t>听力：略</w:t>
      </w:r>
    </w:p>
    <w:p>
      <w:pPr>
        <w:jc w:val="both"/>
        <w:textAlignment w:val="center"/>
        <w:rPr>
          <w:rFonts w:hint="default" w:eastAsia="宋体"/>
          <w:lang w:val="en-US" w:eastAsia="zh-CN"/>
        </w:rPr>
      </w:pPr>
      <w:r>
        <w:rPr>
          <w:rFonts w:hint="eastAsia"/>
          <w:b/>
          <w:sz w:val="21"/>
          <w:lang w:val="en-US" w:eastAsia="zh-CN"/>
        </w:rPr>
        <w:t>II</w:t>
      </w:r>
      <w:r>
        <w:rPr>
          <w:b/>
          <w:sz w:val="21"/>
        </w:rPr>
        <w:t>、单项选择</w:t>
      </w:r>
      <w:r>
        <w:rPr>
          <w:rFonts w:hint="eastAsia"/>
          <w:b/>
          <w:sz w:val="21"/>
          <w:lang w:val="en-US" w:eastAsia="zh-CN"/>
        </w:rPr>
        <w:t>(每小题1分，共15分）</w:t>
      </w:r>
    </w:p>
    <w:p>
      <w:pPr>
        <w:rPr>
          <w:rFonts w:hint="eastAsia"/>
          <w:lang w:val="en-US" w:eastAsia="zh-CN"/>
        </w:rPr>
      </w:pPr>
      <w:r>
        <w:rPr>
          <w:rFonts w:hint="eastAsia"/>
          <w:lang w:val="en-US" w:eastAsia="zh-CN"/>
        </w:rPr>
        <w:t>21-25 ABCAC</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26-30 ACAAA</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31-35 CCCAC</w:t>
      </w:r>
    </w:p>
    <w:p>
      <w:pPr>
        <w:jc w:val="left"/>
        <w:textAlignment w:val="center"/>
        <w:rPr>
          <w:rFonts w:ascii="黑体" w:hAnsi="黑体" w:eastAsia="黑体" w:cs="黑体"/>
          <w:b/>
          <w:i w:val="0"/>
          <w:sz w:val="30"/>
        </w:rPr>
      </w:pPr>
      <w:r>
        <w:rPr>
          <w:rFonts w:hint="eastAsia"/>
          <w:b/>
          <w:sz w:val="21"/>
          <w:lang w:val="en-US" w:eastAsia="zh-CN"/>
        </w:rPr>
        <w:t>III</w:t>
      </w:r>
      <w:r>
        <w:rPr>
          <w:b/>
          <w:sz w:val="21"/>
        </w:rPr>
        <w:t>、完形填空</w:t>
      </w:r>
      <w:r>
        <w:rPr>
          <w:rFonts w:hint="eastAsia"/>
          <w:b/>
          <w:sz w:val="21"/>
          <w:lang w:val="en-US" w:eastAsia="zh-CN"/>
        </w:rPr>
        <w:t>(每小题1.5分，共15分）</w:t>
      </w:r>
    </w:p>
    <w:p>
      <w:pPr>
        <w:rPr>
          <w:rFonts w:hint="eastAsia"/>
          <w:lang w:val="en-US" w:eastAsia="zh-CN"/>
        </w:rPr>
      </w:pPr>
      <w:r>
        <w:rPr>
          <w:rFonts w:hint="eastAsia"/>
          <w:lang w:val="en-US" w:eastAsia="zh-CN"/>
        </w:rPr>
        <w:t>36-40 ABACB</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41-45 CABCA</w:t>
      </w:r>
    </w:p>
    <w:p>
      <w:pPr>
        <w:jc w:val="left"/>
        <w:textAlignment w:val="center"/>
        <w:rPr>
          <w:rFonts w:hint="eastAsia"/>
          <w:b/>
          <w:sz w:val="21"/>
          <w:lang w:val="en-US" w:eastAsia="zh-CN"/>
        </w:rPr>
      </w:pPr>
      <w:r>
        <w:rPr>
          <w:rFonts w:hint="eastAsia"/>
          <w:b/>
          <w:sz w:val="21"/>
          <w:lang w:val="en-US" w:eastAsia="zh-CN"/>
        </w:rPr>
        <w:t>IV.</w:t>
      </w:r>
      <w:r>
        <w:rPr>
          <w:b/>
          <w:sz w:val="21"/>
        </w:rPr>
        <w:t>阅读</w:t>
      </w:r>
      <w:r>
        <w:rPr>
          <w:rFonts w:hint="eastAsia"/>
          <w:b/>
          <w:sz w:val="21"/>
          <w:lang w:val="en-US" w:eastAsia="zh-CN"/>
        </w:rPr>
        <w:t>理解</w:t>
      </w:r>
    </w:p>
    <w:p>
      <w:pPr>
        <w:jc w:val="left"/>
        <w:textAlignment w:val="center"/>
        <w:rPr>
          <w:rFonts w:hint="eastAsia"/>
          <w:b w:val="0"/>
          <w:bCs/>
          <w:lang w:val="en-US" w:eastAsia="zh-CN"/>
        </w:rPr>
      </w:pPr>
      <w:r>
        <w:rPr>
          <w:rFonts w:hint="eastAsia"/>
          <w:b w:val="0"/>
          <w:bCs/>
          <w:sz w:val="21"/>
          <w:lang w:val="en-US" w:eastAsia="zh-CN"/>
        </w:rPr>
        <w:t xml:space="preserve">46-50 </w:t>
      </w:r>
      <w:r>
        <w:rPr>
          <w:b w:val="0"/>
          <w:bCs/>
        </w:rPr>
        <w:t>BABCD</w:t>
      </w:r>
      <w:r>
        <w:rPr>
          <w:rFonts w:hint="eastAsia"/>
          <w:b w:val="0"/>
          <w:bCs/>
          <w:lang w:val="en-US" w:eastAsia="zh-CN"/>
        </w:rPr>
        <w:tab/>
      </w:r>
      <w:r>
        <w:rPr>
          <w:rFonts w:hint="eastAsia"/>
          <w:b w:val="0"/>
          <w:bCs/>
          <w:lang w:val="en-US" w:eastAsia="zh-CN"/>
        </w:rPr>
        <w:tab/>
      </w:r>
      <w:r>
        <w:rPr>
          <w:rFonts w:hint="eastAsia"/>
          <w:b w:val="0"/>
          <w:bCs/>
          <w:lang w:val="en-US" w:eastAsia="zh-CN"/>
        </w:rPr>
        <w:tab/>
      </w:r>
      <w:r>
        <w:rPr>
          <w:rFonts w:hint="eastAsia"/>
          <w:b w:val="0"/>
          <w:bCs/>
          <w:lang w:val="en-US" w:eastAsia="zh-CN"/>
        </w:rPr>
        <w:t>51-55BDCBA</w:t>
      </w:r>
      <w:r>
        <w:rPr>
          <w:rFonts w:hint="eastAsia"/>
          <w:b w:val="0"/>
          <w:bCs/>
          <w:lang w:val="en-US" w:eastAsia="zh-CN"/>
        </w:rPr>
        <w:tab/>
      </w:r>
      <w:r>
        <w:rPr>
          <w:rFonts w:hint="eastAsia"/>
          <w:b w:val="0"/>
          <w:bCs/>
          <w:lang w:val="en-US" w:eastAsia="zh-CN"/>
        </w:rPr>
        <w:tab/>
      </w:r>
      <w:r>
        <w:rPr>
          <w:rFonts w:hint="eastAsia"/>
          <w:b w:val="0"/>
          <w:bCs/>
          <w:lang w:val="en-US" w:eastAsia="zh-CN"/>
        </w:rPr>
        <w:tab/>
      </w:r>
      <w:r>
        <w:rPr>
          <w:rFonts w:hint="eastAsia"/>
          <w:b w:val="0"/>
          <w:bCs/>
          <w:lang w:val="en-US" w:eastAsia="zh-CN"/>
        </w:rPr>
        <w:tab/>
      </w:r>
      <w:r>
        <w:rPr>
          <w:rFonts w:hint="eastAsia"/>
          <w:b w:val="0"/>
          <w:bCs/>
          <w:lang w:val="en-US" w:eastAsia="zh-CN"/>
        </w:rPr>
        <w:t>56-60 CBBDB</w:t>
      </w:r>
    </w:p>
    <w:p>
      <w:pPr>
        <w:jc w:val="left"/>
        <w:textAlignment w:val="center"/>
        <w:rPr>
          <w:rFonts w:hint="eastAsia"/>
          <w:b w:val="0"/>
          <w:bCs/>
          <w:lang w:val="en-US" w:eastAsia="zh-CN"/>
        </w:rPr>
      </w:pPr>
      <w:r>
        <w:rPr>
          <w:rFonts w:hint="eastAsia"/>
          <w:b w:val="0"/>
          <w:bCs/>
          <w:lang w:val="en-US" w:eastAsia="zh-CN"/>
        </w:rPr>
        <w:t>61-65 DACAC</w:t>
      </w:r>
      <w:r>
        <w:rPr>
          <w:rFonts w:hint="eastAsia"/>
          <w:b w:val="0"/>
          <w:bCs/>
          <w:lang w:val="en-US" w:eastAsia="zh-CN"/>
        </w:rPr>
        <w:tab/>
      </w:r>
      <w:r>
        <w:rPr>
          <w:rFonts w:hint="eastAsia"/>
          <w:b w:val="0"/>
          <w:bCs/>
          <w:lang w:val="en-US" w:eastAsia="zh-CN"/>
        </w:rPr>
        <w:tab/>
      </w:r>
      <w:r>
        <w:rPr>
          <w:rFonts w:hint="eastAsia"/>
          <w:b w:val="0"/>
          <w:bCs/>
          <w:lang w:val="en-US" w:eastAsia="zh-CN"/>
        </w:rPr>
        <w:tab/>
      </w:r>
      <w:r>
        <w:rPr>
          <w:rFonts w:hint="eastAsia"/>
          <w:b w:val="0"/>
          <w:bCs/>
          <w:lang w:val="en-US" w:eastAsia="zh-CN"/>
        </w:rPr>
        <w:t>66-70 ECDAB</w:t>
      </w:r>
    </w:p>
    <w:p>
      <w:pPr>
        <w:jc w:val="left"/>
        <w:textAlignment w:val="center"/>
        <w:rPr>
          <w:rFonts w:hint="eastAsia"/>
          <w:b/>
          <w:sz w:val="21"/>
          <w:lang w:val="en-US" w:eastAsia="zh-CN"/>
        </w:rPr>
      </w:pPr>
      <w:r>
        <w:rPr>
          <w:rFonts w:hint="eastAsia"/>
          <w:b/>
          <w:sz w:val="21"/>
          <w:lang w:val="en-US" w:eastAsia="zh-CN"/>
        </w:rPr>
        <w:t>V.情景交际根据情景提示，完成下列各题(每小题2分，共10分)</w:t>
      </w:r>
    </w:p>
    <w:p>
      <w:pPr>
        <w:shd w:val="clear" w:color="auto" w:fill="FFFFFF"/>
        <w:tabs>
          <w:tab w:val="left" w:pos="2078"/>
          <w:tab w:val="left" w:pos="4156"/>
          <w:tab w:val="left" w:pos="6234"/>
        </w:tabs>
        <w:spacing w:line="240" w:lineRule="auto"/>
        <w:jc w:val="left"/>
        <w:textAlignment w:val="center"/>
        <w:rPr>
          <w:rFonts w:hint="eastAsia"/>
          <w:color w:val="auto"/>
        </w:rPr>
      </w:pPr>
      <w:r>
        <w:rPr>
          <w:rFonts w:hint="eastAsia"/>
          <w:color w:val="auto"/>
        </w:rPr>
        <w:t>71.</w:t>
      </w:r>
      <w:r>
        <w:rPr>
          <w:rFonts w:hint="eastAsia"/>
          <w:color w:val="auto"/>
          <w:lang w:val="en-US" w:eastAsia="zh-CN"/>
        </w:rPr>
        <w:t xml:space="preserve"> How can I study for tests?</w:t>
      </w:r>
    </w:p>
    <w:p>
      <w:pPr>
        <w:shd w:val="clear" w:color="auto" w:fill="FFFFFF"/>
        <w:tabs>
          <w:tab w:val="left" w:pos="2078"/>
          <w:tab w:val="left" w:pos="4156"/>
          <w:tab w:val="left" w:pos="6234"/>
        </w:tabs>
        <w:spacing w:line="240" w:lineRule="auto"/>
        <w:jc w:val="left"/>
        <w:textAlignment w:val="center"/>
        <w:rPr>
          <w:rFonts w:hint="eastAsia"/>
          <w:color w:val="auto"/>
        </w:rPr>
      </w:pPr>
      <w:r>
        <w:rPr>
          <w:rFonts w:hint="eastAsia"/>
          <w:color w:val="auto"/>
        </w:rPr>
        <w:t>72.</w:t>
      </w:r>
      <w:r>
        <w:rPr>
          <w:rFonts w:hint="eastAsia"/>
          <w:color w:val="auto"/>
          <w:lang w:val="en-US" w:eastAsia="zh-CN"/>
        </w:rPr>
        <w:t>I</w:t>
      </w:r>
      <w:r>
        <w:rPr>
          <w:rFonts w:hint="default"/>
          <w:color w:val="auto"/>
          <w:lang w:val="en-US" w:eastAsia="zh-CN"/>
        </w:rPr>
        <w:t>’</w:t>
      </w:r>
      <w:r>
        <w:rPr>
          <w:rFonts w:hint="eastAsia"/>
          <w:color w:val="auto"/>
          <w:lang w:val="en-US" w:eastAsia="zh-CN"/>
        </w:rPr>
        <w:t>m not sure.</w:t>
      </w:r>
    </w:p>
    <w:p>
      <w:pPr>
        <w:shd w:val="clear" w:color="auto" w:fill="FFFFFF"/>
        <w:tabs>
          <w:tab w:val="left" w:pos="2078"/>
          <w:tab w:val="left" w:pos="4156"/>
          <w:tab w:val="left" w:pos="6234"/>
        </w:tabs>
        <w:spacing w:line="240" w:lineRule="auto"/>
        <w:jc w:val="left"/>
        <w:textAlignment w:val="center"/>
        <w:rPr>
          <w:rFonts w:hint="eastAsia"/>
          <w:color w:val="auto"/>
        </w:rPr>
      </w:pPr>
      <w:r>
        <w:rPr>
          <w:rFonts w:hint="eastAsia"/>
          <w:color w:val="auto"/>
        </w:rPr>
        <w:t>73.</w:t>
      </w:r>
      <w:r>
        <w:rPr>
          <w:rFonts w:hint="eastAsia"/>
          <w:color w:val="auto"/>
          <w:lang w:val="en-US" w:eastAsia="zh-CN"/>
        </w:rPr>
        <w:t xml:space="preserve"> How bright the moon is!</w:t>
      </w:r>
    </w:p>
    <w:p>
      <w:pPr>
        <w:shd w:val="clear" w:color="auto" w:fill="FFFFFF"/>
        <w:tabs>
          <w:tab w:val="left" w:pos="2078"/>
          <w:tab w:val="left" w:pos="4156"/>
          <w:tab w:val="left" w:pos="6234"/>
        </w:tabs>
        <w:spacing w:line="240" w:lineRule="auto"/>
        <w:jc w:val="left"/>
        <w:textAlignment w:val="center"/>
        <w:rPr>
          <w:rFonts w:hint="default"/>
          <w:color w:val="auto"/>
          <w:lang w:val="en-US"/>
        </w:rPr>
      </w:pPr>
      <w:r>
        <w:rPr>
          <w:rFonts w:hint="eastAsia"/>
          <w:color w:val="auto"/>
        </w:rPr>
        <w:t>74.</w:t>
      </w:r>
      <w:r>
        <w:rPr>
          <w:rFonts w:hint="eastAsia"/>
          <w:color w:val="auto"/>
          <w:lang w:val="en-US" w:eastAsia="zh-CN"/>
        </w:rPr>
        <w:t>could you please tell me where I can buy some magazines?</w:t>
      </w:r>
    </w:p>
    <w:p>
      <w:pPr>
        <w:shd w:val="clear" w:color="auto" w:fill="FFFFFF"/>
        <w:tabs>
          <w:tab w:val="left" w:pos="2078"/>
          <w:tab w:val="left" w:pos="4156"/>
          <w:tab w:val="left" w:pos="6234"/>
        </w:tabs>
        <w:spacing w:line="240" w:lineRule="auto"/>
        <w:jc w:val="left"/>
        <w:textAlignment w:val="center"/>
        <w:rPr>
          <w:rFonts w:hint="eastAsia"/>
          <w:color w:val="auto"/>
          <w:u w:val="none"/>
          <w:lang w:val="en-US" w:eastAsia="zh-CN"/>
        </w:rPr>
      </w:pPr>
      <w:r>
        <w:rPr>
          <w:rFonts w:hint="eastAsia"/>
          <w:color w:val="auto"/>
        </w:rPr>
        <w:t>75.</w:t>
      </w:r>
      <w:r>
        <w:rPr>
          <w:rFonts w:hint="eastAsia"/>
          <w:color w:val="auto"/>
          <w:u w:val="none"/>
          <w:lang w:val="en-US" w:eastAsia="zh-CN"/>
        </w:rPr>
        <w:t>I put on 2 pounds.</w:t>
      </w:r>
    </w:p>
    <w:p>
      <w:pPr>
        <w:shd w:val="clear" w:color="auto" w:fill="FFFFFF"/>
        <w:tabs>
          <w:tab w:val="left" w:pos="2078"/>
          <w:tab w:val="left" w:pos="4156"/>
          <w:tab w:val="left" w:pos="6234"/>
        </w:tabs>
        <w:spacing w:line="360" w:lineRule="auto"/>
        <w:jc w:val="left"/>
        <w:textAlignment w:val="center"/>
        <w:rPr>
          <w:rFonts w:hint="default"/>
          <w:b/>
          <w:bCs/>
          <w:color w:val="auto"/>
          <w:lang w:val="en-US" w:eastAsia="zh-CN"/>
        </w:rPr>
      </w:pPr>
      <w:r>
        <w:rPr>
          <w:rFonts w:hint="default"/>
          <w:b/>
          <w:bCs/>
          <w:color w:val="auto"/>
          <w:lang w:val="en-US" w:eastAsia="zh-CN"/>
        </w:rPr>
        <w:t>VI.看图写 根据每小所提供图画情景和提示，写出一个与图画情景相符的句子。(每小题2分，满分10分)</w:t>
      </w:r>
    </w:p>
    <w:p>
      <w:pPr>
        <w:numPr>
          <w:ilvl w:val="0"/>
          <w:numId w:val="1"/>
        </w:numPr>
        <w:jc w:val="left"/>
        <w:textAlignment w:val="center"/>
        <w:rPr>
          <w:rFonts w:hint="default"/>
          <w:b w:val="0"/>
          <w:bCs/>
          <w:color w:val="auto"/>
          <w:sz w:val="21"/>
          <w:lang w:val="en-US" w:eastAsia="zh-CN"/>
        </w:rPr>
      </w:pPr>
      <w:r>
        <w:rPr>
          <w:rFonts w:hint="eastAsia"/>
          <w:b w:val="0"/>
          <w:bCs/>
          <w:color w:val="auto"/>
          <w:sz w:val="21"/>
          <w:lang w:val="en-US" w:eastAsia="zh-CN"/>
        </w:rPr>
        <w:t>Mooncakes are in the shape of the full moon on Mid-Autumn night.</w:t>
      </w:r>
    </w:p>
    <w:p>
      <w:pPr>
        <w:numPr>
          <w:ilvl w:val="0"/>
          <w:numId w:val="1"/>
        </w:numPr>
        <w:jc w:val="left"/>
        <w:textAlignment w:val="center"/>
        <w:rPr>
          <w:rFonts w:hint="default"/>
          <w:b w:val="0"/>
          <w:bCs/>
          <w:color w:val="auto"/>
          <w:sz w:val="21"/>
          <w:lang w:val="en-US" w:eastAsia="zh-CN"/>
        </w:rPr>
      </w:pPr>
      <w:r>
        <w:rPr>
          <w:rFonts w:hint="eastAsia"/>
          <w:b w:val="0"/>
          <w:bCs/>
          <w:color w:val="auto"/>
          <w:sz w:val="21"/>
          <w:lang w:val="en-US" w:eastAsia="zh-CN"/>
        </w:rPr>
        <w:t xml:space="preserve"> There is a bookstore across from the school.</w:t>
      </w:r>
    </w:p>
    <w:p>
      <w:pPr>
        <w:numPr>
          <w:ilvl w:val="0"/>
          <w:numId w:val="1"/>
        </w:numPr>
        <w:jc w:val="left"/>
        <w:textAlignment w:val="center"/>
        <w:rPr>
          <w:rFonts w:hint="default"/>
          <w:b w:val="0"/>
          <w:bCs/>
          <w:color w:val="auto"/>
          <w:sz w:val="21"/>
          <w:lang w:val="en-US" w:eastAsia="zh-CN"/>
        </w:rPr>
      </w:pPr>
      <w:r>
        <w:rPr>
          <w:rFonts w:hint="eastAsia"/>
          <w:b w:val="0"/>
          <w:bCs/>
          <w:color w:val="auto"/>
          <w:sz w:val="21"/>
          <w:lang w:val="en-US" w:eastAsia="zh-CN"/>
        </w:rPr>
        <w:t xml:space="preserve"> I wonder if there is a library around here.</w:t>
      </w:r>
    </w:p>
    <w:p>
      <w:pPr>
        <w:numPr>
          <w:ilvl w:val="0"/>
          <w:numId w:val="1"/>
        </w:numPr>
        <w:jc w:val="left"/>
        <w:textAlignment w:val="center"/>
        <w:rPr>
          <w:rFonts w:hint="default"/>
          <w:b w:val="0"/>
          <w:bCs/>
          <w:color w:val="auto"/>
          <w:sz w:val="21"/>
          <w:lang w:val="en-US" w:eastAsia="zh-CN"/>
        </w:rPr>
      </w:pPr>
      <w:r>
        <w:rPr>
          <w:rFonts w:hint="eastAsia"/>
          <w:b w:val="0"/>
          <w:bCs/>
          <w:color w:val="auto"/>
          <w:sz w:val="21"/>
          <w:lang w:val="en-US" w:eastAsia="zh-CN"/>
        </w:rPr>
        <w:t xml:space="preserve"> I learn English by studying with a group.</w:t>
      </w:r>
    </w:p>
    <w:p>
      <w:pPr>
        <w:numPr>
          <w:ilvl w:val="0"/>
          <w:numId w:val="1"/>
        </w:numPr>
        <w:jc w:val="left"/>
        <w:textAlignment w:val="center"/>
        <w:rPr>
          <w:rFonts w:hint="default"/>
          <w:b w:val="0"/>
          <w:bCs/>
          <w:color w:val="auto"/>
          <w:sz w:val="21"/>
          <w:lang w:val="en-US" w:eastAsia="zh-CN"/>
        </w:rPr>
      </w:pPr>
      <w:r>
        <w:rPr>
          <w:rFonts w:hint="eastAsia"/>
          <w:b w:val="0"/>
          <w:bCs/>
          <w:color w:val="auto"/>
          <w:sz w:val="21"/>
          <w:lang w:val="en-US" w:eastAsia="zh-CN"/>
        </w:rPr>
        <w:t xml:space="preserve"> It is a good way to improve my writing by writing e-mails to my pen pal.</w:t>
      </w:r>
    </w:p>
    <w:p>
      <w:pPr>
        <w:jc w:val="left"/>
        <w:textAlignment w:val="center"/>
        <w:rPr>
          <w:rFonts w:ascii="黑体" w:hAnsi="黑体" w:eastAsia="黑体" w:cs="黑体"/>
          <w:b/>
          <w:i w:val="0"/>
          <w:sz w:val="30"/>
        </w:rPr>
      </w:pPr>
      <w:r>
        <w:rPr>
          <w:rFonts w:hint="eastAsia"/>
          <w:b/>
          <w:sz w:val="21"/>
          <w:lang w:val="en-US" w:eastAsia="zh-CN"/>
        </w:rPr>
        <w:t>VII</w:t>
      </w:r>
      <w:r>
        <w:rPr>
          <w:b/>
          <w:sz w:val="21"/>
        </w:rPr>
        <w:t>短文综合填空</w:t>
      </w:r>
    </w:p>
    <w:p>
      <w:pPr>
        <w:numPr>
          <w:ilvl w:val="0"/>
          <w:numId w:val="1"/>
        </w:numPr>
        <w:ind w:left="0" w:leftChars="0" w:firstLine="0" w:firstLineChars="0"/>
        <w:jc w:val="left"/>
        <w:textAlignment w:val="center"/>
        <w:rPr>
          <w:rFonts w:hint="eastAsia"/>
          <w:b w:val="0"/>
          <w:bCs/>
          <w:color w:val="auto"/>
          <w:sz w:val="21"/>
          <w:lang w:val="en-US" w:eastAsia="zh-CN"/>
        </w:rPr>
      </w:pPr>
      <w:r>
        <w:rPr>
          <w:rFonts w:hint="eastAsia"/>
          <w:b w:val="0"/>
          <w:bCs/>
          <w:color w:val="auto"/>
          <w:sz w:val="21"/>
          <w:lang w:val="en-US" w:eastAsia="zh-CN"/>
        </w:rPr>
        <w:t xml:space="preserve">quickly   </w:t>
      </w:r>
      <w:r>
        <w:rPr>
          <w:rFonts w:hint="eastAsia"/>
          <w:b w:val="0"/>
          <w:bCs/>
          <w:color w:val="auto"/>
          <w:sz w:val="21"/>
          <w:lang w:val="en-US" w:eastAsia="zh-CN"/>
        </w:rPr>
        <w:tab/>
      </w:r>
      <w:r>
        <w:rPr>
          <w:rFonts w:hint="eastAsia"/>
          <w:b w:val="0"/>
          <w:bCs/>
          <w:color w:val="auto"/>
          <w:sz w:val="21"/>
          <w:lang w:val="en-US" w:eastAsia="zh-CN"/>
        </w:rPr>
        <w:t xml:space="preserve"> 82．mouths    </w:t>
      </w:r>
      <w:r>
        <w:rPr>
          <w:rFonts w:hint="eastAsia"/>
          <w:b w:val="0"/>
          <w:bCs/>
          <w:color w:val="auto"/>
          <w:sz w:val="21"/>
          <w:lang w:val="en-US" w:eastAsia="zh-CN"/>
        </w:rPr>
        <w:tab/>
      </w:r>
      <w:r>
        <w:rPr>
          <w:rFonts w:hint="eastAsia"/>
          <w:b w:val="0"/>
          <w:bCs/>
          <w:color w:val="auto"/>
          <w:sz w:val="21"/>
          <w:lang w:val="en-US" w:eastAsia="zh-CN"/>
        </w:rPr>
        <w:t xml:space="preserve">83．loudly    </w:t>
      </w:r>
      <w:r>
        <w:rPr>
          <w:rFonts w:hint="eastAsia"/>
          <w:b w:val="0"/>
          <w:bCs/>
          <w:color w:val="auto"/>
          <w:sz w:val="21"/>
          <w:lang w:val="en-US" w:eastAsia="zh-CN"/>
        </w:rPr>
        <w:tab/>
      </w:r>
      <w:r>
        <w:rPr>
          <w:rFonts w:hint="eastAsia"/>
          <w:b w:val="0"/>
          <w:bCs/>
          <w:color w:val="auto"/>
          <w:sz w:val="21"/>
          <w:lang w:val="en-US" w:eastAsia="zh-CN"/>
        </w:rPr>
        <w:t xml:space="preserve">84．in/into    </w:t>
      </w:r>
      <w:r>
        <w:rPr>
          <w:rFonts w:hint="eastAsia"/>
          <w:b w:val="0"/>
          <w:bCs/>
          <w:color w:val="auto"/>
          <w:sz w:val="21"/>
          <w:lang w:val="en-US" w:eastAsia="zh-CN"/>
        </w:rPr>
        <w:tab/>
      </w:r>
      <w:r>
        <w:rPr>
          <w:rFonts w:hint="eastAsia"/>
          <w:b w:val="0"/>
          <w:bCs/>
          <w:color w:val="auto"/>
          <w:sz w:val="21"/>
          <w:lang w:val="en-US" w:eastAsia="zh-CN"/>
        </w:rPr>
        <w:t xml:space="preserve">85．best   </w:t>
      </w:r>
    </w:p>
    <w:p>
      <w:pPr>
        <w:numPr>
          <w:ilvl w:val="0"/>
          <w:numId w:val="0"/>
        </w:numPr>
        <w:ind w:leftChars="0"/>
        <w:jc w:val="left"/>
        <w:textAlignment w:val="center"/>
        <w:rPr>
          <w:rFonts w:hint="eastAsia"/>
          <w:b w:val="0"/>
          <w:bCs/>
          <w:color w:val="auto"/>
          <w:sz w:val="21"/>
          <w:lang w:val="en-US" w:eastAsia="zh-CN"/>
        </w:rPr>
      </w:pPr>
      <w:r>
        <w:rPr>
          <w:rFonts w:hint="eastAsia"/>
          <w:b w:val="0"/>
          <w:bCs/>
          <w:color w:val="auto"/>
          <w:sz w:val="21"/>
          <w:lang w:val="en-US" w:eastAsia="zh-CN"/>
        </w:rPr>
        <w:t xml:space="preserve">86．(s)hake    </w:t>
      </w:r>
      <w:r>
        <w:rPr>
          <w:rFonts w:hint="eastAsia"/>
          <w:b w:val="0"/>
          <w:bCs/>
          <w:color w:val="auto"/>
          <w:sz w:val="21"/>
          <w:lang w:val="en-US" w:eastAsia="zh-CN"/>
        </w:rPr>
        <w:tab/>
      </w:r>
      <w:r>
        <w:rPr>
          <w:rFonts w:hint="eastAsia"/>
          <w:b w:val="0"/>
          <w:bCs/>
          <w:color w:val="auto"/>
          <w:sz w:val="21"/>
          <w:lang w:val="en-US" w:eastAsia="zh-CN"/>
        </w:rPr>
        <w:t xml:space="preserve">87．pleased   </w:t>
      </w:r>
      <w:r>
        <w:rPr>
          <w:rFonts w:hint="eastAsia"/>
          <w:b w:val="0"/>
          <w:bCs/>
          <w:color w:val="auto"/>
          <w:sz w:val="21"/>
          <w:lang w:val="en-US" w:eastAsia="zh-CN"/>
        </w:rPr>
        <w:tab/>
      </w:r>
      <w:r>
        <w:rPr>
          <w:rFonts w:hint="eastAsia"/>
          <w:b w:val="0"/>
          <w:bCs/>
          <w:color w:val="auto"/>
          <w:sz w:val="21"/>
          <w:lang w:val="en-US" w:eastAsia="zh-CN"/>
        </w:rPr>
        <w:t xml:space="preserve">88．Being    </w:t>
      </w:r>
      <w:r>
        <w:rPr>
          <w:rFonts w:hint="eastAsia"/>
          <w:b w:val="0"/>
          <w:bCs/>
          <w:color w:val="auto"/>
          <w:sz w:val="21"/>
          <w:lang w:val="en-US" w:eastAsia="zh-CN"/>
        </w:rPr>
        <w:tab/>
      </w:r>
      <w:r>
        <w:rPr>
          <w:rFonts w:hint="eastAsia"/>
          <w:b w:val="0"/>
          <w:bCs/>
          <w:color w:val="auto"/>
          <w:sz w:val="21"/>
          <w:lang w:val="en-US" w:eastAsia="zh-CN"/>
        </w:rPr>
        <w:t xml:space="preserve">89．how    </w:t>
      </w:r>
      <w:r>
        <w:rPr>
          <w:rFonts w:hint="eastAsia"/>
          <w:b w:val="0"/>
          <w:bCs/>
          <w:color w:val="auto"/>
          <w:sz w:val="21"/>
          <w:lang w:val="en-US" w:eastAsia="zh-CN"/>
        </w:rPr>
        <w:tab/>
      </w:r>
      <w:r>
        <w:rPr>
          <w:rFonts w:hint="eastAsia"/>
          <w:b w:val="0"/>
          <w:bCs/>
          <w:color w:val="auto"/>
          <w:sz w:val="21"/>
          <w:lang w:val="en-US" w:eastAsia="zh-CN"/>
        </w:rPr>
        <w:tab/>
      </w:r>
      <w:r>
        <w:rPr>
          <w:rFonts w:hint="eastAsia"/>
          <w:b w:val="0"/>
          <w:bCs/>
          <w:color w:val="auto"/>
          <w:sz w:val="21"/>
          <w:lang w:val="en-US" w:eastAsia="zh-CN"/>
        </w:rPr>
        <w:t>90．yourself</w:t>
      </w:r>
    </w:p>
    <w:p>
      <w:pPr>
        <w:shd w:val="clear" w:color="auto" w:fill="FFFFFF"/>
        <w:tabs>
          <w:tab w:val="left" w:pos="210"/>
        </w:tabs>
        <w:spacing w:line="360" w:lineRule="auto"/>
        <w:jc w:val="left"/>
        <w:textAlignment w:val="center"/>
        <w:rPr>
          <w:rFonts w:hint="default"/>
          <w:b/>
          <w:bCs/>
          <w:lang w:val="en-US" w:eastAsia="zh-CN"/>
        </w:rPr>
      </w:pPr>
      <w:r>
        <w:rPr>
          <w:rFonts w:hint="eastAsia"/>
          <w:b/>
          <w:bCs/>
          <w:lang w:val="en-US" w:eastAsia="zh-CN"/>
        </w:rPr>
        <w:t>VIII. 书面表达（满分15分）</w:t>
      </w:r>
    </w:p>
    <w:p>
      <w:pPr>
        <w:numPr>
          <w:ilvl w:val="0"/>
          <w:numId w:val="0"/>
        </w:numPr>
        <w:jc w:val="left"/>
        <w:textAlignment w:val="center"/>
        <w:rPr>
          <w:rFonts w:hint="default"/>
          <w:b w:val="0"/>
          <w:bCs/>
          <w:color w:val="auto"/>
          <w:sz w:val="21"/>
          <w:lang w:val="en-US" w:eastAsia="zh-CN"/>
        </w:rPr>
      </w:pPr>
      <w:r>
        <w:rPr>
          <w:rFonts w:hint="default"/>
          <w:b w:val="0"/>
          <w:bCs/>
          <w:color w:val="auto"/>
          <w:sz w:val="21"/>
          <w:lang w:val="en-US" w:eastAsia="zh-CN"/>
        </w:rPr>
        <w:t>参考范文</w:t>
      </w:r>
    </w:p>
    <w:p>
      <w:pPr>
        <w:numPr>
          <w:ilvl w:val="0"/>
          <w:numId w:val="0"/>
        </w:numPr>
        <w:ind w:firstLine="420" w:firstLineChars="0"/>
        <w:jc w:val="left"/>
        <w:textAlignment w:val="center"/>
        <w:rPr>
          <w:rFonts w:hint="default"/>
          <w:b w:val="0"/>
          <w:bCs/>
          <w:color w:val="auto"/>
          <w:sz w:val="21"/>
          <w:lang w:val="en-US" w:eastAsia="zh-CN"/>
        </w:rPr>
      </w:pPr>
      <w:r>
        <w:rPr>
          <w:rFonts w:hint="default"/>
          <w:b w:val="0"/>
          <w:bCs/>
          <w:color w:val="auto"/>
          <w:sz w:val="21"/>
          <w:lang w:val="en-US" w:eastAsia="zh-CN"/>
        </w:rPr>
        <w:t>I'm Li Hua I have been studying in Star School for more than two years.There are many places I like, such as the are room, music room, gym, library and so on. Among them, I like the library best.</w:t>
      </w:r>
    </w:p>
    <w:p>
      <w:pPr>
        <w:numPr>
          <w:ilvl w:val="0"/>
          <w:numId w:val="0"/>
        </w:numPr>
        <w:ind w:firstLine="420" w:firstLineChars="0"/>
        <w:jc w:val="left"/>
        <w:textAlignment w:val="center"/>
        <w:rPr>
          <w:rFonts w:hint="default"/>
          <w:b w:val="0"/>
          <w:bCs/>
          <w:color w:val="auto"/>
          <w:sz w:val="21"/>
          <w:lang w:val="en-US" w:eastAsia="zh-CN"/>
        </w:rPr>
      </w:pPr>
      <w:r>
        <w:rPr>
          <w:rFonts w:hint="default"/>
          <w:b w:val="0"/>
          <w:bCs/>
          <w:color w:val="auto"/>
          <w:sz w:val="21"/>
          <w:lang w:val="en-US" w:eastAsia="zh-CN"/>
        </w:rPr>
        <w:t>When you enter the school, you can see a big flower bed in front of you, and two large teaching buildings on both sides. the library is between the laboratory and the second teaching building. You can find it easily. On the weekend, I like spending time in it.I like reading books. Though there are many people in the library, it is very quiet. Nobody talks in the room, only the sound of page turning. Every time I finish my homework,I would like to borrow books which are about space. It’s my dream to be an astronaut. This is also the reason why I like the library best. Once, our school had a book sale in it.  Everyone of our school brought many books and toys and have a big sale. We raised a lot of money and gave them away to people in poor area. It was that moment that I began to know anybody could make a difference to the world and make the world to be a better place.</w:t>
      </w:r>
    </w:p>
    <w:p>
      <w:pPr>
        <w:numPr>
          <w:ilvl w:val="0"/>
          <w:numId w:val="0"/>
        </w:numPr>
        <w:ind w:firstLine="420" w:firstLineChars="0"/>
        <w:jc w:val="left"/>
        <w:textAlignment w:val="center"/>
        <w:rPr>
          <w:rFonts w:hint="default"/>
          <w:b w:val="0"/>
          <w:bCs/>
          <w:color w:val="auto"/>
          <w:sz w:val="21"/>
          <w:lang w:val="en-US" w:eastAsia="zh-CN"/>
        </w:rPr>
      </w:pPr>
      <w:r>
        <w:rPr>
          <w:rFonts w:hint="default"/>
          <w:b w:val="0"/>
          <w:bCs/>
          <w:color w:val="auto"/>
          <w:sz w:val="21"/>
          <w:lang w:val="en-US" w:eastAsia="zh-CN"/>
        </w:rPr>
        <w:t>As the saying goes，reading makes a full man. It is the library that I like always remind me of being a wise man and reading more book to change the world to be a better place for people to live no matter they are rich or poor.</w:t>
      </w:r>
    </w:p>
    <w:p>
      <w:pPr>
        <w:shd w:val="clear" w:color="auto" w:fill="FFFFFF"/>
        <w:tabs>
          <w:tab w:val="left" w:pos="2078"/>
          <w:tab w:val="left" w:pos="4156"/>
          <w:tab w:val="left" w:pos="6234"/>
        </w:tabs>
        <w:spacing w:line="360" w:lineRule="auto"/>
        <w:jc w:val="left"/>
        <w:textAlignment w:val="center"/>
        <w:rPr>
          <w:rFonts w:hint="eastAsia"/>
          <w:color w:val="FF0000"/>
          <w:u w:val="none"/>
          <w:lang w:val="en-US" w:eastAsia="zh-CN"/>
        </w:rPr>
      </w:pPr>
    </w:p>
    <w:p>
      <w:pPr>
        <w:jc w:val="left"/>
        <w:textAlignment w:val="center"/>
        <w:rPr>
          <w:rFonts w:hint="default"/>
          <w:lang w:val="en-US" w:eastAsia="zh-CN"/>
        </w:rPr>
      </w:pPr>
    </w:p>
    <w:p>
      <w:pPr>
        <w:rPr>
          <w:rFonts w:hint="default"/>
          <w:lang w:val="en-US" w:eastAsia="zh-CN"/>
        </w:rPr>
      </w:pPr>
      <w:r>
        <w:rPr>
          <w:rFonts w:hint="default"/>
          <w:lang w:val="en-US" w:eastAsia="zh-CN"/>
        </w:rPr>
        <w:br w:type="page"/>
      </w:r>
      <w:bookmarkStart w:id="0" w:name="_GoBack"/>
      <w:bookmarkEnd w:id="0"/>
    </w:p>
    <w:sectPr>
      <w:headerReference r:id="rId3" w:type="default"/>
      <w:footerReference r:id="rId4" w:type="default"/>
      <w:pgSz w:w="11906" w:h="16838"/>
      <w:pgMar w:top="1440" w:right="1080" w:bottom="1440" w:left="1080" w:header="851" w:footer="992"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A12E2B"/>
    <w:multiLevelType w:val="singleLevel"/>
    <w:tmpl w:val="6BA12E2B"/>
    <w:lvl w:ilvl="0" w:tentative="0">
      <w:start w:val="76"/>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M5NGE4N2M2ODk0YzlmMjkyNTEyMzZiN2UxYzZmY2IifQ=="/>
  </w:docVars>
  <w:rsids>
    <w:rsidRoot w:val="529D1B6B"/>
    <w:rsid w:val="004151FC"/>
    <w:rsid w:val="00C02FC6"/>
    <w:rsid w:val="4DAD58DA"/>
    <w:rsid w:val="529D1B6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rFonts w:ascii="Times New Roman" w:hAnsi="Times New Roman"/>
      <w:sz w:val="18"/>
      <w:szCs w:val="18"/>
      <w:lang w:eastAsia="zh-CN"/>
    </w:rPr>
  </w:style>
  <w:style w:type="character" w:customStyle="1" w:styleId="7">
    <w:name w:val="页脚 Char"/>
    <w:link w:val="2"/>
    <w:semiHidden/>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2023-11-01T01:10:00Z</dcterms:created>
  <dc:creator>芳芳 Fanny</dc:creator>
  <cp:lastModifiedBy>Administrator</cp:lastModifiedBy>
  <dcterms:modified xsi:type="dcterms:W3CDTF">2023-11-04T11:00:18Z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