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C5860" w:rsidRPr="00BE1BCD" w:rsidRDefault="00DB5E1E">
      <w:pPr>
        <w:spacing w:line="360" w:lineRule="auto"/>
        <w:jc w:val="center"/>
      </w:pPr>
      <w:r>
        <w:rPr>
          <w:rFonts w:ascii="宋体" w:hAnsi="宋体"/>
          <w:b/>
          <w:noProof/>
          <w:sz w:val="32"/>
        </w:rPr>
        <w:drawing>
          <wp:anchor distT="0" distB="0" distL="114300" distR="114300" simplePos="0" relativeHeight="251658240" behindDoc="0" locked="0" layoutInCell="1" allowOverlap="1">
            <wp:simplePos x="0" y="0"/>
            <wp:positionH relativeFrom="page">
              <wp:posOffset>10858500</wp:posOffset>
            </wp:positionH>
            <wp:positionV relativeFrom="topMargin">
              <wp:posOffset>11696700</wp:posOffset>
            </wp:positionV>
            <wp:extent cx="304800" cy="482600"/>
            <wp:effectExtent l="0" t="0" r="0" b="0"/>
            <wp:wrapNone/>
            <wp:docPr id="10003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
                    <pic:cNvPicPr>
                      <a:picLocks noChangeAspect="1"/>
                    </pic:cNvPicPr>
                  </pic:nvPicPr>
                  <pic:blipFill>
                    <a:blip r:embed="rId8" cstate="print"/>
                    <a:stretch>
                      <a:fillRect/>
                    </a:stretch>
                  </pic:blipFill>
                  <pic:spPr>
                    <a:xfrm>
                      <a:off x="0" y="0"/>
                      <a:ext cx="304800" cy="482600"/>
                    </a:xfrm>
                    <a:prstGeom prst="rect">
                      <a:avLst/>
                    </a:prstGeom>
                  </pic:spPr>
                </pic:pic>
              </a:graphicData>
            </a:graphic>
          </wp:anchor>
        </w:drawing>
      </w:r>
      <w:r>
        <w:rPr>
          <w:rFonts w:ascii="宋体" w:hAnsi="宋体"/>
          <w:b/>
          <w:sz w:val="32"/>
        </w:rPr>
        <w:t>九年级历史</w:t>
      </w:r>
    </w:p>
    <w:p w:rsidR="00FC5860" w:rsidRPr="00BE1BCD" w:rsidRDefault="00DB5E1E">
      <w:pPr>
        <w:spacing w:line="360" w:lineRule="auto"/>
        <w:jc w:val="right"/>
      </w:pPr>
      <w:r>
        <w:rPr>
          <w:rFonts w:eastAsia="Times New Roman" w:cs="Times New Roman"/>
          <w:b/>
          <w:sz w:val="24"/>
        </w:rPr>
        <w:t>2025.01</w:t>
      </w:r>
    </w:p>
    <w:p w:rsidR="00FC5860" w:rsidRPr="00BE1BCD" w:rsidRDefault="00DB5E1E">
      <w:pPr>
        <w:spacing w:line="360" w:lineRule="auto"/>
        <w:jc w:val="center"/>
      </w:pPr>
      <w:r>
        <w:rPr>
          <w:rFonts w:ascii="宋体" w:hAnsi="宋体"/>
          <w:b/>
          <w:sz w:val="24"/>
        </w:rPr>
        <w:t>学校</w:t>
      </w:r>
      <w:r>
        <w:rPr>
          <w:rFonts w:eastAsia="Times New Roman" w:cs="Times New Roman"/>
          <w:b/>
          <w:sz w:val="24"/>
        </w:rPr>
        <w:t xml:space="preserve">____________  </w:t>
      </w:r>
      <w:r>
        <w:rPr>
          <w:rFonts w:ascii="宋体" w:hAnsi="宋体"/>
          <w:b/>
          <w:sz w:val="24"/>
        </w:rPr>
        <w:t>姓名</w:t>
      </w:r>
      <w:r>
        <w:rPr>
          <w:rFonts w:eastAsia="Times New Roman" w:cs="Times New Roman"/>
          <w:b/>
          <w:sz w:val="24"/>
        </w:rPr>
        <w:t xml:space="preserve">_____________  </w:t>
      </w:r>
      <w:r>
        <w:rPr>
          <w:rFonts w:ascii="宋体" w:hAnsi="宋体"/>
          <w:b/>
          <w:sz w:val="24"/>
        </w:rPr>
        <w:t>准考证号</w:t>
      </w:r>
      <w:r>
        <w:rPr>
          <w:rFonts w:eastAsia="Times New Roman" w:cs="Times New Roman"/>
          <w:b/>
          <w:sz w:val="24"/>
        </w:rPr>
        <w:t>_____________</w:t>
      </w:r>
    </w:p>
    <w:tbl>
      <w:tblPr>
        <w:tblW w:w="83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481"/>
        <w:gridCol w:w="7844"/>
      </w:tblGrid>
      <w:tr w:rsidR="00E97A4C">
        <w:trPr>
          <w:trHeight w:val="1530"/>
        </w:trPr>
        <w:tc>
          <w:tcPr>
            <w:tcW w:w="34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FC5860" w:rsidRPr="00BE1BCD" w:rsidRDefault="00DB5E1E">
            <w:pPr>
              <w:spacing w:line="360" w:lineRule="auto"/>
              <w:jc w:val="left"/>
            </w:pPr>
            <w:r>
              <w:rPr>
                <w:rFonts w:ascii="宋体" w:hAnsi="宋体"/>
                <w:b/>
                <w:sz w:val="24"/>
              </w:rPr>
              <w:t>注意事项</w:t>
            </w:r>
          </w:p>
        </w:tc>
        <w:tc>
          <w:tcPr>
            <w:tcW w:w="796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FC5860" w:rsidRPr="00BE1BCD" w:rsidRDefault="00DB5E1E">
            <w:pPr>
              <w:spacing w:line="360" w:lineRule="auto"/>
              <w:jc w:val="left"/>
            </w:pPr>
            <w:r>
              <w:rPr>
                <w:rFonts w:eastAsia="Times New Roman" w:cs="Times New Roman"/>
                <w:b/>
                <w:sz w:val="24"/>
              </w:rPr>
              <w:t>1</w:t>
            </w:r>
            <w:r>
              <w:rPr>
                <w:rFonts w:ascii="宋体" w:hAnsi="宋体"/>
                <w:b/>
                <w:sz w:val="24"/>
              </w:rPr>
              <w:t>．本试卷共</w:t>
            </w:r>
            <w:r>
              <w:rPr>
                <w:rFonts w:eastAsia="Times New Roman" w:cs="Times New Roman"/>
                <w:b/>
                <w:sz w:val="24"/>
              </w:rPr>
              <w:t>8</w:t>
            </w:r>
            <w:r>
              <w:rPr>
                <w:rFonts w:ascii="宋体" w:hAnsi="宋体"/>
                <w:b/>
                <w:sz w:val="24"/>
              </w:rPr>
              <w:t>页，共两部分，</w:t>
            </w:r>
            <w:r>
              <w:rPr>
                <w:rFonts w:eastAsia="Times New Roman" w:cs="Times New Roman"/>
                <w:b/>
                <w:sz w:val="24"/>
              </w:rPr>
              <w:t>28</w:t>
            </w:r>
            <w:r>
              <w:rPr>
                <w:rFonts w:ascii="宋体" w:hAnsi="宋体"/>
                <w:b/>
                <w:sz w:val="24"/>
              </w:rPr>
              <w:t>道题，满分</w:t>
            </w:r>
            <w:r>
              <w:rPr>
                <w:rFonts w:eastAsia="Times New Roman" w:cs="Times New Roman"/>
                <w:b/>
                <w:sz w:val="24"/>
              </w:rPr>
              <w:t>100</w:t>
            </w:r>
            <w:r>
              <w:rPr>
                <w:rFonts w:ascii="宋体" w:hAnsi="宋体"/>
                <w:b/>
                <w:sz w:val="24"/>
              </w:rPr>
              <w:t>分。考试时间</w:t>
            </w:r>
            <w:r>
              <w:rPr>
                <w:rFonts w:eastAsia="Times New Roman" w:cs="Times New Roman"/>
                <w:b/>
                <w:sz w:val="24"/>
              </w:rPr>
              <w:t>90</w:t>
            </w:r>
            <w:r>
              <w:rPr>
                <w:rFonts w:ascii="宋体" w:hAnsi="宋体"/>
                <w:b/>
                <w:sz w:val="24"/>
              </w:rPr>
              <w:t>分钟。</w:t>
            </w:r>
          </w:p>
          <w:p w:rsidR="00FC5860" w:rsidRPr="00BE1BCD" w:rsidRDefault="00DB5E1E">
            <w:pPr>
              <w:spacing w:line="360" w:lineRule="auto"/>
              <w:jc w:val="left"/>
            </w:pPr>
            <w:r>
              <w:rPr>
                <w:rFonts w:eastAsia="Times New Roman" w:cs="Times New Roman"/>
                <w:b/>
                <w:sz w:val="24"/>
              </w:rPr>
              <w:t>2</w:t>
            </w:r>
            <w:r>
              <w:rPr>
                <w:rFonts w:ascii="宋体" w:hAnsi="宋体"/>
                <w:b/>
                <w:sz w:val="24"/>
              </w:rPr>
              <w:t>．在试卷和答题纸上准确填写学校名称、姓名和准考证号。</w:t>
            </w:r>
          </w:p>
          <w:p w:rsidR="00FC5860" w:rsidRPr="00BE1BCD" w:rsidRDefault="00DB5E1E">
            <w:pPr>
              <w:spacing w:line="360" w:lineRule="auto"/>
              <w:jc w:val="left"/>
            </w:pPr>
            <w:r>
              <w:rPr>
                <w:rFonts w:eastAsia="Times New Roman" w:cs="Times New Roman"/>
                <w:b/>
                <w:sz w:val="24"/>
              </w:rPr>
              <w:t>3</w:t>
            </w:r>
            <w:r>
              <w:rPr>
                <w:rFonts w:ascii="宋体" w:hAnsi="宋体"/>
                <w:b/>
                <w:sz w:val="24"/>
              </w:rPr>
              <w:t>．试题答案一律填涂或书写在答题纸上，在试卷上作答无效。</w:t>
            </w:r>
          </w:p>
          <w:p w:rsidR="00FC5860" w:rsidRPr="00BE1BCD" w:rsidRDefault="00DB5E1E">
            <w:pPr>
              <w:spacing w:line="360" w:lineRule="auto"/>
              <w:jc w:val="left"/>
            </w:pPr>
            <w:r>
              <w:rPr>
                <w:rFonts w:eastAsia="Times New Roman" w:cs="Times New Roman"/>
                <w:b/>
                <w:sz w:val="24"/>
              </w:rPr>
              <w:t>4</w:t>
            </w:r>
            <w:r>
              <w:rPr>
                <w:rFonts w:ascii="宋体" w:hAnsi="宋体"/>
                <w:b/>
                <w:sz w:val="24"/>
              </w:rPr>
              <w:t>．在答题纸上、选择题用</w:t>
            </w:r>
            <w:r>
              <w:rPr>
                <w:rFonts w:eastAsia="Times New Roman" w:cs="Times New Roman"/>
                <w:b/>
                <w:sz w:val="24"/>
              </w:rPr>
              <w:t>2B</w:t>
            </w:r>
            <w:r>
              <w:rPr>
                <w:rFonts w:ascii="宋体" w:hAnsi="宋体"/>
                <w:b/>
                <w:sz w:val="24"/>
              </w:rPr>
              <w:t>铅笔作答，其他题用黑色字迹签字笔作答。</w:t>
            </w:r>
          </w:p>
        </w:tc>
      </w:tr>
    </w:tbl>
    <w:p w:rsidR="00FC5860" w:rsidRPr="00BE1BCD" w:rsidRDefault="00DB5E1E">
      <w:pPr>
        <w:spacing w:line="360" w:lineRule="auto"/>
        <w:jc w:val="center"/>
      </w:pPr>
      <w:r>
        <w:rPr>
          <w:rFonts w:ascii="宋体" w:hAnsi="宋体"/>
          <w:b/>
          <w:sz w:val="24"/>
        </w:rPr>
        <w:t>第一部分</w:t>
      </w:r>
    </w:p>
    <w:p w:rsidR="00FC5860" w:rsidRPr="00BE1BCD" w:rsidRDefault="00DB5E1E">
      <w:pPr>
        <w:spacing w:line="360" w:lineRule="auto"/>
        <w:jc w:val="left"/>
      </w:pPr>
      <w:r>
        <w:rPr>
          <w:rFonts w:ascii="宋体" w:hAnsi="宋体"/>
          <w:b/>
          <w:sz w:val="24"/>
        </w:rPr>
        <w:t>本部分共</w:t>
      </w:r>
      <w:r>
        <w:rPr>
          <w:rFonts w:eastAsia="Times New Roman" w:cs="Times New Roman"/>
          <w:b/>
          <w:sz w:val="24"/>
        </w:rPr>
        <w:t>24</w:t>
      </w:r>
      <w:r>
        <w:rPr>
          <w:rFonts w:ascii="宋体" w:hAnsi="宋体"/>
          <w:b/>
          <w:sz w:val="24"/>
        </w:rPr>
        <w:t>题，每题</w:t>
      </w:r>
      <w:r>
        <w:rPr>
          <w:rFonts w:eastAsia="Times New Roman" w:cs="Times New Roman"/>
          <w:b/>
          <w:sz w:val="24"/>
        </w:rPr>
        <w:t>2</w:t>
      </w:r>
      <w:r>
        <w:rPr>
          <w:rFonts w:ascii="宋体" w:hAnsi="宋体"/>
          <w:b/>
          <w:sz w:val="24"/>
        </w:rPr>
        <w:t>分，共</w:t>
      </w:r>
      <w:r>
        <w:rPr>
          <w:rFonts w:eastAsia="Times New Roman" w:cs="Times New Roman"/>
          <w:b/>
          <w:sz w:val="24"/>
        </w:rPr>
        <w:t>48</w:t>
      </w:r>
      <w:r>
        <w:rPr>
          <w:rFonts w:ascii="宋体" w:hAnsi="宋体"/>
          <w:b/>
          <w:sz w:val="24"/>
        </w:rPr>
        <w:t>分。在每题列出的四个选项中，选出最符合题目要求的一项。</w:t>
      </w:r>
    </w:p>
    <w:p w:rsidR="00FC5860" w:rsidRPr="00BE1BCD" w:rsidRDefault="00DB5E1E">
      <w:pPr>
        <w:spacing w:line="360" w:lineRule="auto"/>
        <w:jc w:val="left"/>
      </w:pPr>
      <w:r>
        <w:t xml:space="preserve">1. </w:t>
      </w:r>
      <w:r>
        <w:rPr>
          <w:rFonts w:ascii="宋体" w:hAnsi="宋体"/>
        </w:rPr>
        <w:t>良渚古城</w:t>
      </w:r>
      <w:r>
        <w:rPr>
          <w:rFonts w:ascii="宋体" w:hAnsi="宋体"/>
          <w:noProof/>
        </w:rPr>
        <w:drawing>
          <wp:inline distT="0" distB="0" distL="0" distR="0">
            <wp:extent cx="133350" cy="177800"/>
            <wp:effectExtent l="0" t="0" r="0" b="0"/>
            <wp:docPr id="10004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5" name=""/>
                    <pic:cNvPicPr>
                      <a:picLocks noChangeAspect="1"/>
                    </pic:cNvPicPr>
                  </pic:nvPicPr>
                  <pic:blipFill>
                    <a:blip r:embed="rId9" cstate="print"/>
                    <a:stretch>
                      <a:fillRect/>
                    </a:stretch>
                  </pic:blipFill>
                  <pic:spPr>
                    <a:xfrm>
                      <a:off x="0" y="0"/>
                      <a:ext cx="133350" cy="177800"/>
                    </a:xfrm>
                    <a:prstGeom prst="rect">
                      <a:avLst/>
                    </a:prstGeom>
                  </pic:spPr>
                </pic:pic>
              </a:graphicData>
            </a:graphic>
          </wp:inline>
        </w:drawing>
      </w:r>
      <w:r>
        <w:rPr>
          <w:rFonts w:ascii="宋体" w:hAnsi="宋体"/>
        </w:rPr>
        <w:t>考古发现证实，距今约</w:t>
      </w:r>
      <w:r>
        <w:rPr>
          <w:rFonts w:eastAsia="Times New Roman" w:cs="Times New Roman"/>
        </w:rPr>
        <w:t>5000</w:t>
      </w:r>
      <w:r>
        <w:rPr>
          <w:rFonts w:ascii="宋体" w:hAnsi="宋体"/>
        </w:rPr>
        <w:t>年，长江下游地区已经出现早期国家。以下考古发现，可以作为本结论论据的是（</w:t>
      </w:r>
      <w:r>
        <w:rPr>
          <w:rFonts w:eastAsia="Times New Roman" w:cs="Times New Roman"/>
        </w:rPr>
        <w:t xml:space="preserve">   </w:t>
      </w:r>
      <w:r>
        <w:rPr>
          <w:rFonts w:ascii="宋体" w:hAnsi="宋体"/>
        </w:rPr>
        <w:t>）</w:t>
      </w:r>
    </w:p>
    <w:p w:rsidR="00E97A4C" w:rsidRDefault="00FC5860">
      <w:pPr>
        <w:tabs>
          <w:tab w:val="left" w:pos="4873"/>
        </w:tabs>
        <w:spacing w:line="360" w:lineRule="auto"/>
        <w:jc w:val="left"/>
        <w:textAlignment w:val="center"/>
      </w:pPr>
      <w:r w:rsidRPr="00BE1BCD">
        <w:t xml:space="preserve">A. </w:t>
      </w:r>
      <w:r w:rsidR="00DB5E1E">
        <w:rPr>
          <w:rFonts w:ascii="宋体" w:hAnsi="宋体"/>
        </w:rPr>
        <w:t>使用火的遗迹</w:t>
      </w:r>
      <w:r w:rsidRPr="00BE1BCD">
        <w:tab/>
        <w:t xml:space="preserve">B. </w:t>
      </w:r>
      <w:r w:rsidR="00DB5E1E">
        <w:rPr>
          <w:rFonts w:ascii="宋体" w:hAnsi="宋体"/>
        </w:rPr>
        <w:t>石制的纺轮</w:t>
      </w:r>
    </w:p>
    <w:p w:rsidR="00E97A4C" w:rsidRDefault="00FC5860">
      <w:pPr>
        <w:tabs>
          <w:tab w:val="left" w:pos="4873"/>
        </w:tabs>
        <w:spacing w:line="360" w:lineRule="auto"/>
        <w:jc w:val="left"/>
        <w:textAlignment w:val="center"/>
        <w:rPr>
          <w:color w:val="000000"/>
        </w:rPr>
      </w:pPr>
      <w:r w:rsidRPr="00BE1BCD">
        <w:t xml:space="preserve">C. </w:t>
      </w:r>
      <w:r w:rsidR="00DB5E1E">
        <w:rPr>
          <w:rFonts w:ascii="宋体" w:hAnsi="宋体"/>
        </w:rPr>
        <w:t>简单的乐器骨笛</w:t>
      </w:r>
      <w:r w:rsidRPr="00BE1BCD">
        <w:tab/>
        <w:t xml:space="preserve">D. </w:t>
      </w:r>
      <w:r w:rsidR="00DB5E1E">
        <w:rPr>
          <w:rFonts w:ascii="宋体" w:hAnsi="宋体"/>
        </w:rPr>
        <w:t>象征军事指挥权的玉钺</w:t>
      </w:r>
    </w:p>
    <w:p w:rsidR="00E97A4C" w:rsidRDefault="00DB5E1E">
      <w:pPr>
        <w:spacing w:line="360" w:lineRule="auto"/>
        <w:textAlignment w:val="center"/>
        <w:rPr>
          <w:color w:val="000000"/>
        </w:rPr>
      </w:pPr>
      <w:r>
        <w:rPr>
          <w:color w:val="2E75B6"/>
        </w:rPr>
        <w:t>【答案】</w:t>
      </w:r>
      <w:r>
        <w:rPr>
          <w:color w:val="000000"/>
        </w:rPr>
        <w:t>D</w:t>
      </w:r>
    </w:p>
    <w:p w:rsidR="00E97A4C" w:rsidRDefault="00DB5E1E">
      <w:pPr>
        <w:spacing w:line="360" w:lineRule="auto"/>
        <w:textAlignment w:val="center"/>
        <w:rPr>
          <w:color w:val="000000"/>
        </w:rPr>
      </w:pPr>
      <w:r>
        <w:rPr>
          <w:color w:val="2E75B6"/>
        </w:rPr>
        <w:t>【解析】</w:t>
      </w:r>
    </w:p>
    <w:p w:rsidR="00E97A4C" w:rsidRDefault="00DB5E1E">
      <w:pPr>
        <w:spacing w:line="360" w:lineRule="auto"/>
        <w:jc w:val="left"/>
        <w:textAlignment w:val="center"/>
        <w:rPr>
          <w:color w:val="000000"/>
        </w:rPr>
      </w:pPr>
      <w:r>
        <w:rPr>
          <w:color w:val="000000"/>
        </w:rPr>
        <w:t>【详解】结合所学知识可知，</w:t>
      </w:r>
      <w:r>
        <w:rPr>
          <w:rFonts w:ascii="宋体" w:hAnsi="宋体"/>
          <w:color w:val="000000"/>
        </w:rPr>
        <w:t>良渚古城</w:t>
      </w:r>
      <w:r>
        <w:rPr>
          <w:color w:val="000000"/>
        </w:rPr>
        <w:t>内外的贵族墓地里，随葬有数十件至上百件精美的玉器，包括祭祀用的玉琮、玉璧和象征军事指挥权的玉钺。这和城外随葬品稀少的普通墓地对比鲜明，说明当时不同身份和等级的群体埋葬在不同的区域，社会的阶级分化已经相当明显。良渚古城象征军事指挥权的玉钺等考古发现证实，距今约</w:t>
      </w:r>
      <w:r>
        <w:rPr>
          <w:color w:val="000000"/>
        </w:rPr>
        <w:t>5000</w:t>
      </w:r>
      <w:r>
        <w:rPr>
          <w:color w:val="000000"/>
        </w:rPr>
        <w:t>年，长江下游地区已经出现早期国家，</w:t>
      </w:r>
      <w:r>
        <w:rPr>
          <w:color w:val="000000"/>
        </w:rPr>
        <w:t>D</w:t>
      </w:r>
      <w:r>
        <w:rPr>
          <w:color w:val="000000"/>
        </w:rPr>
        <w:t>项正确；</w:t>
      </w:r>
      <w:r>
        <w:rPr>
          <w:rFonts w:ascii="宋体" w:hAnsi="宋体"/>
          <w:color w:val="000000"/>
        </w:rPr>
        <w:t>使用火的遗迹可以用来判断人类对火的掌握程度，但不能印证早期国家的产生，排除</w:t>
      </w:r>
      <w:r>
        <w:rPr>
          <w:rFonts w:ascii="宋体" w:hAnsi="宋体"/>
          <w:color w:val="000000"/>
        </w:rPr>
        <w:t>A</w:t>
      </w:r>
      <w:r>
        <w:rPr>
          <w:rFonts w:ascii="宋体" w:hAnsi="宋体"/>
          <w:color w:val="000000"/>
        </w:rPr>
        <w:t>项；石制的纺轮是</w:t>
      </w:r>
      <w:r>
        <w:rPr>
          <w:color w:val="000000"/>
        </w:rPr>
        <w:t>新石器时代的纺线用具，与</w:t>
      </w:r>
      <w:r>
        <w:rPr>
          <w:rFonts w:ascii="宋体" w:hAnsi="宋体"/>
          <w:color w:val="000000"/>
        </w:rPr>
        <w:t>早期国家的产生无关，排除</w:t>
      </w:r>
      <w:r>
        <w:rPr>
          <w:rFonts w:ascii="宋体" w:hAnsi="宋体"/>
          <w:color w:val="000000"/>
        </w:rPr>
        <w:t>B</w:t>
      </w:r>
      <w:r>
        <w:rPr>
          <w:rFonts w:ascii="宋体" w:hAnsi="宋体"/>
          <w:color w:val="000000"/>
        </w:rPr>
        <w:t>项；简单的乐器骨笛是早期乐器，</w:t>
      </w:r>
      <w:r>
        <w:rPr>
          <w:color w:val="000000"/>
        </w:rPr>
        <w:t>与</w:t>
      </w:r>
      <w:r>
        <w:rPr>
          <w:rFonts w:ascii="宋体" w:hAnsi="宋体"/>
          <w:color w:val="000000"/>
        </w:rPr>
        <w:t>早期国家的产生无关，排除</w:t>
      </w:r>
      <w:r>
        <w:rPr>
          <w:rFonts w:ascii="宋体" w:hAnsi="宋体"/>
          <w:color w:val="000000"/>
        </w:rPr>
        <w:t>C</w:t>
      </w:r>
      <w:r>
        <w:rPr>
          <w:rFonts w:ascii="宋体" w:hAnsi="宋体"/>
          <w:color w:val="000000"/>
        </w:rPr>
        <w:t>项</w:t>
      </w:r>
      <w:r>
        <w:rPr>
          <w:rFonts w:ascii="宋体" w:hAnsi="宋体"/>
          <w:color w:val="000000"/>
        </w:rPr>
        <w:t>。故选</w:t>
      </w:r>
      <w:r>
        <w:rPr>
          <w:rFonts w:ascii="宋体" w:hAnsi="宋体"/>
          <w:color w:val="000000"/>
        </w:rPr>
        <w:t>D</w:t>
      </w:r>
      <w:r>
        <w:rPr>
          <w:rFonts w:ascii="宋体" w:hAnsi="宋体"/>
          <w:color w:val="000000"/>
        </w:rPr>
        <w:t>项。</w:t>
      </w:r>
    </w:p>
    <w:p w:rsidR="00E97A4C" w:rsidRDefault="00DB5E1E">
      <w:pPr>
        <w:spacing w:line="360" w:lineRule="auto"/>
        <w:jc w:val="left"/>
        <w:textAlignment w:val="center"/>
        <w:rPr>
          <w:color w:val="000000"/>
        </w:rPr>
      </w:pPr>
      <w:r>
        <w:rPr>
          <w:color w:val="000000"/>
        </w:rPr>
        <w:t xml:space="preserve">2. </w:t>
      </w:r>
      <w:r>
        <w:rPr>
          <w:rFonts w:ascii="宋体" w:hAnsi="宋体"/>
          <w:color w:val="000000"/>
        </w:rPr>
        <w:t>依据以下时间轴判断，发生在公元前</w:t>
      </w:r>
      <w:r>
        <w:rPr>
          <w:rFonts w:eastAsia="Times New Roman" w:cs="Times New Roman"/>
          <w:color w:val="000000"/>
        </w:rPr>
        <w:t>21</w:t>
      </w:r>
      <w:r>
        <w:rPr>
          <w:rFonts w:ascii="宋体" w:hAnsi="宋体"/>
          <w:color w:val="000000"/>
        </w:rPr>
        <w:t>世纪的历史事件是（</w:t>
      </w:r>
      <w:r>
        <w:rPr>
          <w:rFonts w:eastAsia="Times New Roman" w:cs="Times New Roman"/>
          <w:color w:val="000000"/>
        </w:rPr>
        <w:t xml:space="preserve">   </w:t>
      </w:r>
      <w:r>
        <w:rPr>
          <w:rFonts w:ascii="宋体" w:hAnsi="宋体"/>
          <w:color w:val="000000"/>
        </w:rPr>
        <w:t>）</w:t>
      </w:r>
    </w:p>
    <w:p w:rsidR="00E97A4C" w:rsidRDefault="00DB5E1E">
      <w:pPr>
        <w:spacing w:line="360" w:lineRule="auto"/>
        <w:jc w:val="left"/>
        <w:textAlignment w:val="center"/>
        <w:rPr>
          <w:color w:val="000000"/>
        </w:rPr>
      </w:pPr>
      <w:r>
        <w:rPr>
          <w:noProof/>
          <w:color w:val="000000"/>
        </w:rPr>
        <w:drawing>
          <wp:inline distT="0" distB="0" distL="0" distR="0">
            <wp:extent cx="4905375" cy="876300"/>
            <wp:effectExtent l="0" t="0" r="0" b="0"/>
            <wp:docPr id="10000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r:embed="rId10" cstate="print"/>
                    <a:stretch>
                      <a:fillRect/>
                    </a:stretch>
                  </pic:blipFill>
                  <pic:spPr>
                    <a:xfrm>
                      <a:off x="0" y="0"/>
                      <a:ext cx="4905375" cy="876300"/>
                    </a:xfrm>
                    <a:prstGeom prst="rect">
                      <a:avLst/>
                    </a:prstGeom>
                  </pic:spPr>
                </pic:pic>
              </a:graphicData>
            </a:graphic>
          </wp:inline>
        </w:drawing>
      </w:r>
    </w:p>
    <w:p w:rsidR="00E97A4C" w:rsidRDefault="00DB5E1E">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color w:val="000000"/>
        </w:rPr>
        <w:t>①</w:t>
      </w:r>
      <w:r>
        <w:rPr>
          <w:color w:val="000000"/>
        </w:rPr>
        <w:tab/>
        <w:t xml:space="preserve">B. </w:t>
      </w:r>
      <w:r>
        <w:rPr>
          <w:rFonts w:ascii="宋体" w:hAnsi="宋体"/>
          <w:color w:val="000000"/>
        </w:rPr>
        <w:t>②</w:t>
      </w:r>
      <w:r>
        <w:rPr>
          <w:color w:val="000000"/>
        </w:rPr>
        <w:tab/>
        <w:t xml:space="preserve">C. </w:t>
      </w:r>
      <w:r>
        <w:rPr>
          <w:rFonts w:ascii="宋体" w:hAnsi="宋体"/>
          <w:color w:val="000000"/>
        </w:rPr>
        <w:t>③</w:t>
      </w:r>
      <w:r>
        <w:rPr>
          <w:color w:val="000000"/>
        </w:rPr>
        <w:tab/>
        <w:t xml:space="preserve">D. </w:t>
      </w:r>
      <w:r>
        <w:rPr>
          <w:rFonts w:ascii="宋体" w:hAnsi="宋体"/>
          <w:color w:val="000000"/>
        </w:rPr>
        <w:t>④</w:t>
      </w:r>
    </w:p>
    <w:p w:rsidR="00E97A4C" w:rsidRDefault="00DB5E1E">
      <w:pPr>
        <w:spacing w:line="360" w:lineRule="auto"/>
        <w:textAlignment w:val="center"/>
        <w:rPr>
          <w:color w:val="000000"/>
        </w:rPr>
      </w:pPr>
      <w:r>
        <w:rPr>
          <w:color w:val="2E75B6"/>
        </w:rPr>
        <w:t>【答案】</w:t>
      </w:r>
      <w:r>
        <w:rPr>
          <w:color w:val="000000"/>
        </w:rPr>
        <w:t>A</w:t>
      </w:r>
    </w:p>
    <w:p w:rsidR="00E97A4C" w:rsidRDefault="00DB5E1E">
      <w:pPr>
        <w:spacing w:line="360" w:lineRule="auto"/>
        <w:textAlignment w:val="center"/>
        <w:rPr>
          <w:color w:val="000000"/>
        </w:rPr>
      </w:pPr>
      <w:r>
        <w:rPr>
          <w:color w:val="2E75B6"/>
        </w:rPr>
        <w:t>【解析】</w:t>
      </w:r>
    </w:p>
    <w:p w:rsidR="00E97A4C" w:rsidRDefault="00DB5E1E">
      <w:pPr>
        <w:spacing w:line="360" w:lineRule="auto"/>
        <w:jc w:val="left"/>
        <w:textAlignment w:val="center"/>
        <w:rPr>
          <w:color w:val="000000"/>
        </w:rPr>
      </w:pPr>
      <w:r>
        <w:rPr>
          <w:color w:val="000000"/>
        </w:rPr>
        <w:t>【详解】结合所学可知，公元前</w:t>
      </w:r>
      <w:r>
        <w:rPr>
          <w:color w:val="000000"/>
        </w:rPr>
        <w:t>21</w:t>
      </w:r>
      <w:r>
        <w:rPr>
          <w:color w:val="000000"/>
        </w:rPr>
        <w:t>世纪在公元前</w:t>
      </w:r>
      <w:r>
        <w:rPr>
          <w:color w:val="000000"/>
        </w:rPr>
        <w:t>2100</w:t>
      </w:r>
      <w:r>
        <w:rPr>
          <w:color w:val="000000"/>
        </w:rPr>
        <w:t>年至公元前</w:t>
      </w:r>
      <w:r>
        <w:rPr>
          <w:color w:val="000000"/>
        </w:rPr>
        <w:t>2000</w:t>
      </w:r>
      <w:r>
        <w:rPr>
          <w:color w:val="000000"/>
        </w:rPr>
        <w:t>年，中国正处于史前时代末期，逐</w:t>
      </w:r>
      <w:r>
        <w:rPr>
          <w:color w:val="000000"/>
        </w:rPr>
        <w:lastRenderedPageBreak/>
        <w:t>渐向文明社会过渡。这一时期，原始氏族社会逐渐解体，奴隶制社会开始形成，夏朝的建立标志着中国历史上第一个王朝的出现，这也是中国从石器时代向青铜器时代过渡的关键时期。夏朝的建立时间大约在公元前</w:t>
      </w:r>
      <w:r>
        <w:rPr>
          <w:color w:val="000000"/>
        </w:rPr>
        <w:t>2070</w:t>
      </w:r>
      <w:r>
        <w:rPr>
          <w:color w:val="000000"/>
        </w:rPr>
        <w:t>年，与材料信息相符，</w:t>
      </w:r>
      <w:r>
        <w:rPr>
          <w:color w:val="000000"/>
        </w:rPr>
        <w:t>A</w:t>
      </w:r>
      <w:r>
        <w:rPr>
          <w:color w:val="000000"/>
        </w:rPr>
        <w:t>项正确；约公元前</w:t>
      </w:r>
      <w:r>
        <w:rPr>
          <w:color w:val="000000"/>
        </w:rPr>
        <w:t>1868</w:t>
      </w:r>
      <w:r>
        <w:rPr>
          <w:color w:val="000000"/>
        </w:rPr>
        <w:t>年在公元前</w:t>
      </w:r>
      <w:r>
        <w:rPr>
          <w:color w:val="000000"/>
        </w:rPr>
        <w:t>19</w:t>
      </w:r>
      <w:r>
        <w:rPr>
          <w:color w:val="000000"/>
        </w:rPr>
        <w:t>世纪，</w:t>
      </w:r>
      <w:r>
        <w:rPr>
          <w:color w:val="000000"/>
        </w:rPr>
        <w:t>与材料信息不符，排除</w:t>
      </w:r>
      <w:r>
        <w:rPr>
          <w:color w:val="000000"/>
        </w:rPr>
        <w:t>B</w:t>
      </w:r>
      <w:r>
        <w:rPr>
          <w:color w:val="000000"/>
        </w:rPr>
        <w:t>项；商汤灭夏在约公元前</w:t>
      </w:r>
      <w:r>
        <w:rPr>
          <w:color w:val="000000"/>
        </w:rPr>
        <w:t>1600</w:t>
      </w:r>
      <w:r>
        <w:rPr>
          <w:color w:val="000000"/>
        </w:rPr>
        <w:t>年，与公元前</w:t>
      </w:r>
      <w:r>
        <w:rPr>
          <w:color w:val="000000"/>
        </w:rPr>
        <w:t>21</w:t>
      </w:r>
      <w:r>
        <w:rPr>
          <w:color w:val="000000"/>
        </w:rPr>
        <w:t>世纪无关，排除</w:t>
      </w:r>
      <w:r>
        <w:rPr>
          <w:color w:val="000000"/>
        </w:rPr>
        <w:t>C</w:t>
      </w:r>
      <w:r>
        <w:rPr>
          <w:color w:val="000000"/>
        </w:rPr>
        <w:t>项；盘庚迁殷在约公元前</w:t>
      </w:r>
      <w:r>
        <w:rPr>
          <w:color w:val="000000"/>
        </w:rPr>
        <w:t>1300</w:t>
      </w:r>
      <w:r>
        <w:rPr>
          <w:color w:val="000000"/>
        </w:rPr>
        <w:t>年，公元前</w:t>
      </w:r>
      <w:r>
        <w:rPr>
          <w:color w:val="000000"/>
        </w:rPr>
        <w:t>1300</w:t>
      </w:r>
      <w:r>
        <w:rPr>
          <w:color w:val="000000"/>
        </w:rPr>
        <w:t>年属于公元前</w:t>
      </w:r>
      <w:r>
        <w:rPr>
          <w:color w:val="000000"/>
        </w:rPr>
        <w:t>14</w:t>
      </w:r>
      <w:r>
        <w:rPr>
          <w:color w:val="000000"/>
        </w:rPr>
        <w:t>世纪至公元前</w:t>
      </w:r>
      <w:r>
        <w:rPr>
          <w:color w:val="000000"/>
        </w:rPr>
        <w:t>13</w:t>
      </w:r>
      <w:r>
        <w:rPr>
          <w:color w:val="000000"/>
        </w:rPr>
        <w:t>世纪之交，但更常归类于公元前</w:t>
      </w:r>
      <w:r>
        <w:rPr>
          <w:color w:val="000000"/>
        </w:rPr>
        <w:t>13</w:t>
      </w:r>
      <w:r>
        <w:rPr>
          <w:color w:val="000000"/>
        </w:rPr>
        <w:t>世纪，与材料信息不符，排除</w:t>
      </w:r>
      <w:r>
        <w:rPr>
          <w:color w:val="000000"/>
        </w:rPr>
        <w:t>D</w:t>
      </w:r>
      <w:r>
        <w:rPr>
          <w:color w:val="000000"/>
        </w:rPr>
        <w:t>项。故选</w:t>
      </w:r>
      <w:r>
        <w:rPr>
          <w:color w:val="000000"/>
        </w:rPr>
        <w:t>A</w:t>
      </w:r>
      <w:r>
        <w:rPr>
          <w:color w:val="000000"/>
        </w:rPr>
        <w:t>项。</w:t>
      </w:r>
    </w:p>
    <w:p w:rsidR="00E97A4C" w:rsidRDefault="00DB5E1E">
      <w:pPr>
        <w:spacing w:line="360" w:lineRule="auto"/>
        <w:jc w:val="left"/>
        <w:textAlignment w:val="center"/>
        <w:rPr>
          <w:color w:val="000000"/>
        </w:rPr>
      </w:pPr>
      <w:r>
        <w:rPr>
          <w:color w:val="000000"/>
        </w:rPr>
        <w:t xml:space="preserve">3. </w:t>
      </w:r>
      <w:r>
        <w:rPr>
          <w:rFonts w:ascii="宋体" w:hAnsi="宋体"/>
          <w:color w:val="000000"/>
        </w:rPr>
        <w:t>何尊（见下图）登上了新版七年级上册历史教材封面。其铭文中</w:t>
      </w:r>
      <w:r>
        <w:rPr>
          <w:rFonts w:ascii="宋体" w:hAnsi="宋体"/>
          <w:color w:val="000000"/>
        </w:rPr>
        <w:t>“</w:t>
      </w:r>
      <w:r>
        <w:rPr>
          <w:rFonts w:ascii="宋体" w:hAnsi="宋体"/>
          <w:color w:val="000000"/>
        </w:rPr>
        <w:t>宅兹中国</w:t>
      </w:r>
      <w:r>
        <w:rPr>
          <w:rFonts w:ascii="宋体" w:hAnsi="宋体"/>
          <w:color w:val="000000"/>
        </w:rPr>
        <w:t>”</w:t>
      </w:r>
      <w:r>
        <w:rPr>
          <w:rFonts w:ascii="宋体" w:hAnsi="宋体"/>
          <w:color w:val="000000"/>
        </w:rPr>
        <w:t>是目前发现最早的</w:t>
      </w:r>
      <w:r>
        <w:rPr>
          <w:rFonts w:ascii="宋体" w:hAnsi="宋体"/>
          <w:color w:val="000000"/>
        </w:rPr>
        <w:t>“</w:t>
      </w:r>
      <w:r>
        <w:rPr>
          <w:rFonts w:ascii="宋体" w:hAnsi="宋体"/>
          <w:color w:val="000000"/>
        </w:rPr>
        <w:t>中国</w:t>
      </w:r>
      <w:r>
        <w:rPr>
          <w:rFonts w:ascii="宋体" w:hAnsi="宋体"/>
          <w:color w:val="000000"/>
        </w:rPr>
        <w:t>”</w:t>
      </w:r>
      <w:r>
        <w:rPr>
          <w:rFonts w:ascii="宋体" w:hAnsi="宋体"/>
          <w:color w:val="000000"/>
        </w:rPr>
        <w:t>一词的记载。通过何尊，我们可以（</w:t>
      </w:r>
      <w:r>
        <w:rPr>
          <w:rFonts w:eastAsia="Times New Roman" w:cs="Times New Roman"/>
          <w:color w:val="000000"/>
        </w:rPr>
        <w:t xml:space="preserve">   </w:t>
      </w:r>
      <w:r>
        <w:rPr>
          <w:rFonts w:ascii="宋体" w:hAnsi="宋体"/>
          <w:color w:val="000000"/>
        </w:rPr>
        <w:t>）</w:t>
      </w:r>
    </w:p>
    <w:p w:rsidR="00E97A4C" w:rsidRDefault="00DB5E1E">
      <w:pPr>
        <w:spacing w:line="360" w:lineRule="auto"/>
        <w:jc w:val="left"/>
        <w:textAlignment w:val="center"/>
        <w:rPr>
          <w:color w:val="000000"/>
        </w:rPr>
      </w:pPr>
      <w:r>
        <w:rPr>
          <w:noProof/>
          <w:color w:val="000000"/>
        </w:rPr>
        <w:drawing>
          <wp:inline distT="0" distB="0" distL="0" distR="0">
            <wp:extent cx="1857375" cy="1724025"/>
            <wp:effectExtent l="0" t="0" r="0" b="0"/>
            <wp:docPr id="10000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r:embed="rId11" cstate="print"/>
                    <a:stretch>
                      <a:fillRect/>
                    </a:stretch>
                  </pic:blipFill>
                  <pic:spPr>
                    <a:xfrm>
                      <a:off x="0" y="0"/>
                      <a:ext cx="1857375" cy="1724025"/>
                    </a:xfrm>
                    <a:prstGeom prst="rect">
                      <a:avLst/>
                    </a:prstGeom>
                  </pic:spPr>
                </pic:pic>
              </a:graphicData>
            </a:graphic>
          </wp:inline>
        </w:drawing>
      </w:r>
    </w:p>
    <w:p w:rsidR="00E97A4C" w:rsidRDefault="00DB5E1E">
      <w:pPr>
        <w:spacing w:line="360" w:lineRule="auto"/>
        <w:jc w:val="left"/>
        <w:textAlignment w:val="center"/>
        <w:rPr>
          <w:color w:val="000000"/>
        </w:rPr>
      </w:pPr>
      <w:r>
        <w:rPr>
          <w:rFonts w:ascii="宋体" w:hAnsi="宋体"/>
          <w:color w:val="000000"/>
        </w:rPr>
        <w:t>①</w:t>
      </w:r>
      <w:r>
        <w:rPr>
          <w:rFonts w:ascii="宋体" w:hAnsi="宋体"/>
          <w:color w:val="000000"/>
        </w:rPr>
        <w:t>了解西周高超的青铜铸造工艺</w:t>
      </w:r>
      <w:r>
        <w:rPr>
          <w:rFonts w:eastAsia="Times New Roman" w:cs="Times New Roman"/>
          <w:color w:val="000000"/>
        </w:rPr>
        <w:t xml:space="preserve">  </w:t>
      </w:r>
      <w:r>
        <w:rPr>
          <w:rFonts w:ascii="宋体" w:hAnsi="宋体"/>
          <w:color w:val="000000"/>
        </w:rPr>
        <w:t>②</w:t>
      </w:r>
      <w:r>
        <w:rPr>
          <w:rFonts w:ascii="宋体" w:hAnsi="宋体"/>
          <w:color w:val="000000"/>
        </w:rPr>
        <w:t>探寻</w:t>
      </w:r>
      <w:r>
        <w:rPr>
          <w:rFonts w:ascii="宋体" w:hAnsi="宋体"/>
          <w:color w:val="000000"/>
        </w:rPr>
        <w:t>“</w:t>
      </w:r>
      <w:r>
        <w:rPr>
          <w:rFonts w:ascii="宋体" w:hAnsi="宋体"/>
          <w:color w:val="000000"/>
        </w:rPr>
        <w:t>中国</w:t>
      </w:r>
      <w:r>
        <w:rPr>
          <w:rFonts w:ascii="宋体" w:hAnsi="宋体"/>
          <w:color w:val="000000"/>
        </w:rPr>
        <w:t>”</w:t>
      </w:r>
      <w:r>
        <w:rPr>
          <w:rFonts w:ascii="宋体" w:hAnsi="宋体"/>
          <w:color w:val="000000"/>
        </w:rPr>
        <w:t>这一概念的起源</w:t>
      </w:r>
    </w:p>
    <w:p w:rsidR="00E97A4C" w:rsidRDefault="00DB5E1E">
      <w:pPr>
        <w:spacing w:line="360" w:lineRule="auto"/>
        <w:jc w:val="left"/>
        <w:textAlignment w:val="center"/>
        <w:rPr>
          <w:color w:val="000000"/>
        </w:rPr>
      </w:pPr>
      <w:r>
        <w:rPr>
          <w:rFonts w:ascii="宋体" w:hAnsi="宋体"/>
          <w:color w:val="000000"/>
        </w:rPr>
        <w:t>③</w:t>
      </w:r>
      <w:r>
        <w:rPr>
          <w:rFonts w:ascii="宋体" w:hAnsi="宋体"/>
          <w:color w:val="000000"/>
        </w:rPr>
        <w:t>了解中国最早文字的造字特点</w:t>
      </w:r>
      <w:r>
        <w:rPr>
          <w:rFonts w:eastAsia="Times New Roman" w:cs="Times New Roman"/>
          <w:color w:val="000000"/>
        </w:rPr>
        <w:t xml:space="preserve">  </w:t>
      </w:r>
      <w:r>
        <w:rPr>
          <w:rFonts w:ascii="宋体" w:hAnsi="宋体"/>
          <w:color w:val="000000"/>
        </w:rPr>
        <w:t>④</w:t>
      </w:r>
      <w:r>
        <w:rPr>
          <w:rFonts w:ascii="宋体" w:hAnsi="宋体"/>
          <w:color w:val="000000"/>
        </w:rPr>
        <w:t>感受中华传统文化的源远流长</w:t>
      </w:r>
    </w:p>
    <w:p w:rsidR="00E97A4C" w:rsidRDefault="00DB5E1E">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color w:val="000000"/>
        </w:rPr>
        <w:t>①②③</w:t>
      </w:r>
      <w:r>
        <w:rPr>
          <w:color w:val="000000"/>
        </w:rPr>
        <w:tab/>
        <w:t xml:space="preserve">B. </w:t>
      </w:r>
      <w:r>
        <w:rPr>
          <w:rFonts w:ascii="宋体" w:hAnsi="宋体"/>
          <w:color w:val="000000"/>
        </w:rPr>
        <w:t>①②④</w:t>
      </w:r>
      <w:r>
        <w:rPr>
          <w:color w:val="000000"/>
        </w:rPr>
        <w:tab/>
        <w:t xml:space="preserve">C. </w:t>
      </w:r>
      <w:r>
        <w:rPr>
          <w:rFonts w:ascii="宋体" w:hAnsi="宋体"/>
          <w:color w:val="000000"/>
        </w:rPr>
        <w:t>①③④</w:t>
      </w:r>
      <w:r>
        <w:rPr>
          <w:color w:val="000000"/>
        </w:rPr>
        <w:tab/>
        <w:t xml:space="preserve">D. </w:t>
      </w:r>
      <w:r>
        <w:rPr>
          <w:rFonts w:ascii="宋体" w:hAnsi="宋体"/>
          <w:color w:val="000000"/>
        </w:rPr>
        <w:t>②③④</w:t>
      </w:r>
    </w:p>
    <w:p w:rsidR="00E97A4C" w:rsidRDefault="00DB5E1E">
      <w:pPr>
        <w:spacing w:line="360" w:lineRule="auto"/>
        <w:textAlignment w:val="center"/>
        <w:rPr>
          <w:color w:val="000000"/>
        </w:rPr>
      </w:pPr>
      <w:r>
        <w:rPr>
          <w:color w:val="2E75B6"/>
        </w:rPr>
        <w:t>【答案】</w:t>
      </w:r>
      <w:r>
        <w:rPr>
          <w:color w:val="000000"/>
        </w:rPr>
        <w:t>B</w:t>
      </w:r>
    </w:p>
    <w:p w:rsidR="00E97A4C" w:rsidRDefault="00DB5E1E">
      <w:pPr>
        <w:spacing w:line="360" w:lineRule="auto"/>
        <w:textAlignment w:val="center"/>
        <w:rPr>
          <w:color w:val="000000"/>
        </w:rPr>
      </w:pPr>
      <w:r>
        <w:rPr>
          <w:color w:val="2E75B6"/>
        </w:rPr>
        <w:t>【解析】</w:t>
      </w:r>
    </w:p>
    <w:p w:rsidR="00E97A4C" w:rsidRDefault="00DB5E1E">
      <w:pPr>
        <w:spacing w:line="360" w:lineRule="auto"/>
        <w:jc w:val="left"/>
        <w:textAlignment w:val="center"/>
        <w:rPr>
          <w:color w:val="000000"/>
        </w:rPr>
      </w:pPr>
      <w:r>
        <w:rPr>
          <w:color w:val="000000"/>
        </w:rPr>
        <w:t>【详解】根据所学知识可知，</w:t>
      </w:r>
      <w:r>
        <w:rPr>
          <w:rFonts w:ascii="宋体" w:hAnsi="宋体"/>
          <w:color w:val="000000"/>
        </w:rPr>
        <w:t>①</w:t>
      </w:r>
      <w:r>
        <w:rPr>
          <w:rFonts w:ascii="宋体" w:hAnsi="宋体"/>
          <w:color w:val="000000"/>
        </w:rPr>
        <w:t>何尊造型精美，因此有助于了解西周高超的青铜铸造工艺，故</w:t>
      </w:r>
      <w:r>
        <w:rPr>
          <w:rFonts w:ascii="宋体" w:hAnsi="宋体"/>
          <w:color w:val="000000"/>
        </w:rPr>
        <w:t>①</w:t>
      </w:r>
      <w:r>
        <w:rPr>
          <w:rFonts w:ascii="宋体" w:hAnsi="宋体"/>
          <w:color w:val="000000"/>
        </w:rPr>
        <w:t>正确；</w:t>
      </w:r>
      <w:r>
        <w:rPr>
          <w:rFonts w:ascii="宋体" w:hAnsi="宋体"/>
          <w:color w:val="000000"/>
        </w:rPr>
        <w:t>②</w:t>
      </w:r>
      <w:r>
        <w:rPr>
          <w:rFonts w:ascii="宋体" w:hAnsi="宋体"/>
          <w:color w:val="000000"/>
        </w:rPr>
        <w:t>何尊中出现了</w:t>
      </w:r>
      <w:r>
        <w:rPr>
          <w:rFonts w:ascii="宋体" w:hAnsi="宋体"/>
          <w:color w:val="000000"/>
        </w:rPr>
        <w:t>“</w:t>
      </w:r>
      <w:r>
        <w:rPr>
          <w:rFonts w:ascii="宋体" w:hAnsi="宋体"/>
          <w:color w:val="000000"/>
        </w:rPr>
        <w:t>中国</w:t>
      </w:r>
      <w:r>
        <w:rPr>
          <w:rFonts w:ascii="宋体" w:hAnsi="宋体"/>
          <w:color w:val="000000"/>
        </w:rPr>
        <w:t>”</w:t>
      </w:r>
      <w:r>
        <w:rPr>
          <w:rFonts w:ascii="宋体" w:hAnsi="宋体"/>
          <w:color w:val="000000"/>
        </w:rPr>
        <w:t>一词，有助于探寻</w:t>
      </w:r>
      <w:r>
        <w:rPr>
          <w:rFonts w:ascii="宋体" w:hAnsi="宋体"/>
          <w:color w:val="000000"/>
        </w:rPr>
        <w:t>“</w:t>
      </w:r>
      <w:r>
        <w:rPr>
          <w:rFonts w:ascii="宋体" w:hAnsi="宋体"/>
          <w:color w:val="000000"/>
        </w:rPr>
        <w:t>中国</w:t>
      </w:r>
      <w:r>
        <w:rPr>
          <w:rFonts w:ascii="宋体" w:hAnsi="宋体"/>
          <w:color w:val="000000"/>
        </w:rPr>
        <w:t>”</w:t>
      </w:r>
      <w:r>
        <w:rPr>
          <w:rFonts w:ascii="宋体" w:hAnsi="宋体"/>
          <w:color w:val="000000"/>
        </w:rPr>
        <w:t>这一概念的起源，故</w:t>
      </w:r>
      <w:r>
        <w:rPr>
          <w:rFonts w:ascii="宋体" w:hAnsi="宋体"/>
          <w:color w:val="000000"/>
        </w:rPr>
        <w:t>②</w:t>
      </w:r>
      <w:r>
        <w:rPr>
          <w:rFonts w:ascii="宋体" w:hAnsi="宋体"/>
          <w:color w:val="000000"/>
        </w:rPr>
        <w:t>正确；</w:t>
      </w:r>
      <w:r>
        <w:rPr>
          <w:rFonts w:ascii="宋体" w:hAnsi="宋体"/>
          <w:color w:val="000000"/>
        </w:rPr>
        <w:t>③</w:t>
      </w:r>
      <w:r>
        <w:rPr>
          <w:rFonts w:ascii="宋体" w:hAnsi="宋体"/>
          <w:color w:val="000000"/>
        </w:rPr>
        <w:t>甲骨文有助于了解中国最早文字的造字特点，故</w:t>
      </w:r>
      <w:r>
        <w:rPr>
          <w:rFonts w:ascii="宋体" w:hAnsi="宋体"/>
          <w:color w:val="000000"/>
        </w:rPr>
        <w:t>③</w:t>
      </w:r>
      <w:r>
        <w:rPr>
          <w:rFonts w:ascii="宋体" w:hAnsi="宋体"/>
          <w:color w:val="000000"/>
        </w:rPr>
        <w:t>错误；</w:t>
      </w:r>
      <w:r>
        <w:rPr>
          <w:rFonts w:ascii="宋体" w:hAnsi="宋体"/>
          <w:color w:val="000000"/>
        </w:rPr>
        <w:t>④</w:t>
      </w:r>
      <w:r>
        <w:rPr>
          <w:rFonts w:ascii="宋体" w:hAnsi="宋体"/>
          <w:color w:val="000000"/>
        </w:rPr>
        <w:t>何尊是西周时期的青铜器，因此有助于感受中华传统文化的源远流长，故</w:t>
      </w:r>
      <w:r>
        <w:rPr>
          <w:rFonts w:ascii="宋体" w:hAnsi="宋体"/>
          <w:color w:val="000000"/>
        </w:rPr>
        <w:t>④</w:t>
      </w:r>
      <w:r>
        <w:rPr>
          <w:rFonts w:ascii="宋体" w:hAnsi="宋体"/>
          <w:color w:val="000000"/>
        </w:rPr>
        <w:t>正确。</w:t>
      </w:r>
      <w:r>
        <w:rPr>
          <w:rFonts w:ascii="宋体" w:hAnsi="宋体"/>
          <w:color w:val="000000"/>
        </w:rPr>
        <w:t>①②④</w:t>
      </w:r>
      <w:r>
        <w:rPr>
          <w:rFonts w:ascii="宋体" w:hAnsi="宋体"/>
          <w:color w:val="000000"/>
        </w:rPr>
        <w:t>符合题意，</w:t>
      </w:r>
      <w:r>
        <w:rPr>
          <w:rFonts w:ascii="宋体" w:hAnsi="宋体"/>
          <w:color w:val="000000"/>
        </w:rPr>
        <w:t>B</w:t>
      </w:r>
      <w:r>
        <w:rPr>
          <w:rFonts w:ascii="宋体" w:hAnsi="宋体"/>
          <w:color w:val="000000"/>
        </w:rPr>
        <w:t>项正确；</w:t>
      </w:r>
      <w:r>
        <w:rPr>
          <w:rFonts w:ascii="宋体" w:hAnsi="宋体"/>
          <w:color w:val="000000"/>
        </w:rPr>
        <w:t>ACD</w:t>
      </w:r>
      <w:r>
        <w:rPr>
          <w:rFonts w:ascii="宋体" w:hAnsi="宋体"/>
          <w:color w:val="000000"/>
        </w:rPr>
        <w:t>项包含</w:t>
      </w:r>
      <w:r>
        <w:rPr>
          <w:color w:val="000000"/>
        </w:rPr>
        <w:t>③</w:t>
      </w:r>
      <w:r>
        <w:rPr>
          <w:rFonts w:ascii="宋体" w:hAnsi="宋体"/>
          <w:color w:val="000000"/>
        </w:rPr>
        <w:t>，排除</w:t>
      </w:r>
      <w:r>
        <w:rPr>
          <w:rFonts w:ascii="宋体" w:hAnsi="宋体"/>
          <w:color w:val="000000"/>
        </w:rPr>
        <w:t>ACD</w:t>
      </w:r>
      <w:r>
        <w:rPr>
          <w:rFonts w:ascii="宋体" w:hAnsi="宋体"/>
          <w:color w:val="000000"/>
        </w:rPr>
        <w:t>项。故选</w:t>
      </w:r>
      <w:r>
        <w:rPr>
          <w:rFonts w:ascii="宋体" w:hAnsi="宋体"/>
          <w:color w:val="000000"/>
        </w:rPr>
        <w:t>B</w:t>
      </w:r>
      <w:r>
        <w:rPr>
          <w:rFonts w:ascii="宋体" w:hAnsi="宋体"/>
          <w:color w:val="000000"/>
        </w:rPr>
        <w:t>项。</w:t>
      </w:r>
    </w:p>
    <w:p w:rsidR="00E97A4C" w:rsidRDefault="00DB5E1E">
      <w:pPr>
        <w:spacing w:line="360" w:lineRule="auto"/>
        <w:jc w:val="left"/>
        <w:textAlignment w:val="center"/>
        <w:rPr>
          <w:color w:val="000000"/>
        </w:rPr>
      </w:pPr>
      <w:r>
        <w:rPr>
          <w:color w:val="000000"/>
        </w:rPr>
        <w:t xml:space="preserve">4. </w:t>
      </w:r>
      <w:r>
        <w:rPr>
          <w:rFonts w:ascii="宋体" w:hAnsi="宋体"/>
          <w:color w:val="000000"/>
        </w:rPr>
        <w:t>《儒藏》是一部收录儒家文化经典的丛书。其中应收录有（</w:t>
      </w:r>
      <w:r>
        <w:rPr>
          <w:rFonts w:eastAsia="Times New Roman" w:cs="Times New Roman"/>
          <w:color w:val="000000"/>
        </w:rPr>
        <w:t xml:space="preserve">   </w:t>
      </w:r>
      <w:r>
        <w:rPr>
          <w:rFonts w:ascii="宋体" w:hAnsi="宋体"/>
          <w:color w:val="000000"/>
        </w:rPr>
        <w:t>）</w:t>
      </w:r>
    </w:p>
    <w:p w:rsidR="00E97A4C" w:rsidRDefault="00DB5E1E">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color w:val="000000"/>
        </w:rPr>
        <w:t>《墨</w:t>
      </w:r>
      <w:r>
        <w:rPr>
          <w:rFonts w:ascii="宋体" w:hAnsi="宋体"/>
          <w:color w:val="000000"/>
        </w:rPr>
        <w:t>子》</w:t>
      </w:r>
      <w:r>
        <w:rPr>
          <w:color w:val="000000"/>
        </w:rPr>
        <w:tab/>
        <w:t xml:space="preserve">B. </w:t>
      </w:r>
      <w:r>
        <w:rPr>
          <w:rFonts w:ascii="宋体" w:hAnsi="宋体"/>
          <w:color w:val="000000"/>
        </w:rPr>
        <w:t>《庄子》</w:t>
      </w:r>
      <w:r>
        <w:rPr>
          <w:color w:val="000000"/>
        </w:rPr>
        <w:tab/>
        <w:t xml:space="preserve">C. </w:t>
      </w:r>
      <w:r>
        <w:rPr>
          <w:rFonts w:ascii="宋体" w:hAnsi="宋体"/>
          <w:color w:val="000000"/>
        </w:rPr>
        <w:t>《孟子》</w:t>
      </w:r>
      <w:r>
        <w:rPr>
          <w:color w:val="000000"/>
        </w:rPr>
        <w:tab/>
        <w:t xml:space="preserve">D. </w:t>
      </w:r>
      <w:r>
        <w:rPr>
          <w:rFonts w:ascii="宋体" w:hAnsi="宋体"/>
          <w:color w:val="000000"/>
        </w:rPr>
        <w:t>《韩非子》</w:t>
      </w:r>
    </w:p>
    <w:p w:rsidR="00E97A4C" w:rsidRDefault="00DB5E1E">
      <w:pPr>
        <w:spacing w:line="360" w:lineRule="auto"/>
        <w:textAlignment w:val="center"/>
        <w:rPr>
          <w:color w:val="000000"/>
        </w:rPr>
      </w:pPr>
      <w:r>
        <w:rPr>
          <w:color w:val="2E75B6"/>
        </w:rPr>
        <w:t>【答案】</w:t>
      </w:r>
      <w:r>
        <w:rPr>
          <w:color w:val="000000"/>
        </w:rPr>
        <w:t>C</w:t>
      </w:r>
    </w:p>
    <w:p w:rsidR="00E97A4C" w:rsidRDefault="00DB5E1E">
      <w:pPr>
        <w:spacing w:line="360" w:lineRule="auto"/>
        <w:textAlignment w:val="center"/>
        <w:rPr>
          <w:color w:val="000000"/>
        </w:rPr>
      </w:pPr>
      <w:r>
        <w:rPr>
          <w:color w:val="2E75B6"/>
        </w:rPr>
        <w:t>【解析】</w:t>
      </w:r>
    </w:p>
    <w:p w:rsidR="00E97A4C" w:rsidRDefault="00DB5E1E">
      <w:pPr>
        <w:spacing w:line="360" w:lineRule="auto"/>
        <w:jc w:val="left"/>
        <w:textAlignment w:val="center"/>
        <w:rPr>
          <w:color w:val="000000"/>
        </w:rPr>
      </w:pPr>
      <w:r>
        <w:rPr>
          <w:color w:val="000000"/>
        </w:rPr>
        <w:t>【详解】</w:t>
      </w:r>
      <w:r>
        <w:rPr>
          <w:rFonts w:ascii="宋体" w:hAnsi="宋体"/>
          <w:color w:val="000000"/>
        </w:rPr>
        <w:t>根据题干信息</w:t>
      </w:r>
      <w:r>
        <w:rPr>
          <w:rFonts w:ascii="宋体" w:hAnsi="宋体"/>
          <w:color w:val="000000"/>
        </w:rPr>
        <w:t>“</w:t>
      </w:r>
      <w:r>
        <w:rPr>
          <w:rFonts w:ascii="宋体" w:hAnsi="宋体"/>
          <w:color w:val="000000"/>
        </w:rPr>
        <w:t>《儒藏》是一部收录儒家文化经典的丛书</w:t>
      </w:r>
      <w:r>
        <w:rPr>
          <w:rFonts w:ascii="宋体" w:hAnsi="宋体"/>
          <w:color w:val="000000"/>
        </w:rPr>
        <w:t>”</w:t>
      </w:r>
      <w:r>
        <w:rPr>
          <w:rFonts w:ascii="宋体" w:hAnsi="宋体"/>
          <w:color w:val="000000"/>
        </w:rPr>
        <w:t>和所学知识可知，孟子是战国时期儒家学派的代表人物，他继承和发展了孔子的思想。《孟子》一书记录了孟子及其弟子的思想观点和政治活动，是儒家经典著作</w:t>
      </w:r>
      <w:r>
        <w:rPr>
          <w:rFonts w:ascii="宋体" w:hAnsi="宋体"/>
          <w:color w:val="000000"/>
        </w:rPr>
        <w:t>“</w:t>
      </w:r>
      <w:r>
        <w:rPr>
          <w:rFonts w:ascii="宋体" w:hAnsi="宋体"/>
          <w:color w:val="000000"/>
        </w:rPr>
        <w:t>四书</w:t>
      </w:r>
      <w:r>
        <w:rPr>
          <w:rFonts w:ascii="宋体" w:hAnsi="宋体"/>
          <w:color w:val="000000"/>
        </w:rPr>
        <w:t>”</w:t>
      </w:r>
      <w:r>
        <w:rPr>
          <w:rFonts w:ascii="宋体" w:hAnsi="宋体"/>
          <w:color w:val="000000"/>
        </w:rPr>
        <w:t>之一，所以《儒藏》应该收录《孟子》，</w:t>
      </w:r>
      <w:r>
        <w:rPr>
          <w:rFonts w:ascii="宋体" w:hAnsi="宋体"/>
          <w:color w:val="000000"/>
        </w:rPr>
        <w:t>C</w:t>
      </w:r>
      <w:r>
        <w:rPr>
          <w:rFonts w:ascii="宋体" w:hAnsi="宋体"/>
          <w:color w:val="000000"/>
        </w:rPr>
        <w:t>项正确；《墨子》是墨家学派创始人墨翟</w:t>
      </w:r>
      <w:r>
        <w:rPr>
          <w:rFonts w:ascii="宋体" w:hAnsi="宋体"/>
          <w:color w:val="000000"/>
        </w:rPr>
        <w:lastRenderedPageBreak/>
        <w:t>的著作，排除</w:t>
      </w:r>
      <w:r>
        <w:rPr>
          <w:rFonts w:ascii="宋体" w:hAnsi="宋体"/>
          <w:color w:val="000000"/>
        </w:rPr>
        <w:t>A</w:t>
      </w:r>
      <w:r>
        <w:rPr>
          <w:rFonts w:ascii="宋体" w:hAnsi="宋体"/>
          <w:color w:val="000000"/>
        </w:rPr>
        <w:t>项；《庄子》是道家学派代表人物庄子的著作，排除</w:t>
      </w:r>
      <w:r>
        <w:rPr>
          <w:rFonts w:ascii="宋体" w:hAnsi="宋体"/>
          <w:color w:val="000000"/>
        </w:rPr>
        <w:t>B</w:t>
      </w:r>
      <w:r>
        <w:rPr>
          <w:rFonts w:ascii="宋体" w:hAnsi="宋体"/>
          <w:color w:val="000000"/>
        </w:rPr>
        <w:t>项；《韩非子》是法家代表人物韩非的著作，法家主张以法治国、君主集权等，排除</w:t>
      </w:r>
      <w:r>
        <w:rPr>
          <w:rFonts w:ascii="宋体" w:hAnsi="宋体"/>
          <w:color w:val="000000"/>
        </w:rPr>
        <w:t>D</w:t>
      </w:r>
      <w:r>
        <w:rPr>
          <w:rFonts w:ascii="宋体" w:hAnsi="宋体"/>
          <w:color w:val="000000"/>
        </w:rPr>
        <w:t>项。故选</w:t>
      </w:r>
      <w:r>
        <w:rPr>
          <w:rFonts w:ascii="宋体" w:hAnsi="宋体"/>
          <w:color w:val="000000"/>
        </w:rPr>
        <w:t>C</w:t>
      </w:r>
      <w:r>
        <w:rPr>
          <w:rFonts w:ascii="宋体" w:hAnsi="宋体"/>
          <w:color w:val="000000"/>
        </w:rPr>
        <w:t>项</w:t>
      </w:r>
      <w:r>
        <w:rPr>
          <w:rFonts w:ascii="宋体" w:hAnsi="宋体"/>
          <w:color w:val="000000"/>
        </w:rPr>
        <w:t>。</w:t>
      </w:r>
    </w:p>
    <w:p w:rsidR="00E97A4C" w:rsidRDefault="00DB5E1E">
      <w:pPr>
        <w:spacing w:line="360" w:lineRule="auto"/>
        <w:jc w:val="left"/>
        <w:textAlignment w:val="center"/>
        <w:rPr>
          <w:color w:val="000000"/>
        </w:rPr>
      </w:pPr>
      <w:r>
        <w:rPr>
          <w:color w:val="000000"/>
        </w:rPr>
        <w:t xml:space="preserve">5. </w:t>
      </w:r>
      <w:r>
        <w:rPr>
          <w:rFonts w:ascii="宋体" w:hAnsi="宋体"/>
          <w:color w:val="000000"/>
        </w:rPr>
        <w:t>历史学习小组搜集了以下史料，他们研究的主题是秦朝统一的（</w:t>
      </w:r>
      <w:r>
        <w:rPr>
          <w:rFonts w:eastAsia="Times New Roman" w:cs="Times New Roman"/>
          <w:color w:val="000000"/>
        </w:rPr>
        <w:t xml:space="preserve">   </w:t>
      </w:r>
      <w:r>
        <w:rPr>
          <w:rFonts w:ascii="宋体" w:hAnsi="宋体"/>
          <w:color w:val="000000"/>
        </w:rPr>
        <w:t>）</w:t>
      </w:r>
    </w:p>
    <w:tbl>
      <w:tblPr>
        <w:tblW w:w="73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2145"/>
        <w:gridCol w:w="5235"/>
      </w:tblGrid>
      <w:tr w:rsidR="00E97A4C">
        <w:trPr>
          <w:trHeight w:val="540"/>
        </w:trPr>
        <w:tc>
          <w:tcPr>
            <w:tcW w:w="214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jc w:val="center"/>
              <w:textAlignment w:val="center"/>
              <w:rPr>
                <w:color w:val="000000"/>
              </w:rPr>
            </w:pPr>
            <w:r>
              <w:rPr>
                <w:rFonts w:ascii="宋体" w:hAnsi="宋体"/>
                <w:color w:val="000000"/>
              </w:rPr>
              <w:t>《荀子</w:t>
            </w:r>
            <w:r>
              <w:rPr>
                <w:rFonts w:ascii="宋体" w:hAnsi="宋体"/>
                <w:color w:val="000000"/>
              </w:rPr>
              <w:t>·</w:t>
            </w:r>
            <w:r>
              <w:rPr>
                <w:rFonts w:ascii="宋体" w:hAnsi="宋体"/>
                <w:color w:val="000000"/>
              </w:rPr>
              <w:t>强国》</w:t>
            </w:r>
          </w:p>
        </w:tc>
        <w:tc>
          <w:tcPr>
            <w:tcW w:w="523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jc w:val="left"/>
              <w:textAlignment w:val="center"/>
              <w:rPr>
                <w:color w:val="000000"/>
              </w:rPr>
            </w:pPr>
            <w:r>
              <w:rPr>
                <w:rFonts w:ascii="宋体" w:hAnsi="宋体"/>
                <w:color w:val="000000"/>
              </w:rPr>
              <w:t>（秦国关中地区）山林川谷美，天材之利多</w:t>
            </w:r>
          </w:p>
        </w:tc>
      </w:tr>
      <w:tr w:rsidR="00E97A4C">
        <w:trPr>
          <w:trHeight w:val="540"/>
        </w:trPr>
        <w:tc>
          <w:tcPr>
            <w:tcW w:w="214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jc w:val="center"/>
              <w:textAlignment w:val="center"/>
              <w:rPr>
                <w:color w:val="000000"/>
              </w:rPr>
            </w:pPr>
            <w:r>
              <w:rPr>
                <w:rFonts w:ascii="宋体" w:hAnsi="宋体"/>
                <w:color w:val="000000"/>
              </w:rPr>
              <w:t>《商君书</w:t>
            </w:r>
            <w:r>
              <w:rPr>
                <w:rFonts w:ascii="宋体" w:hAnsi="宋体"/>
                <w:color w:val="000000"/>
              </w:rPr>
              <w:t>·</w:t>
            </w:r>
            <w:r>
              <w:rPr>
                <w:rFonts w:ascii="宋体" w:hAnsi="宋体"/>
                <w:color w:val="000000"/>
              </w:rPr>
              <w:t>农战》</w:t>
            </w:r>
          </w:p>
        </w:tc>
        <w:tc>
          <w:tcPr>
            <w:tcW w:w="523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jc w:val="left"/>
              <w:textAlignment w:val="center"/>
              <w:rPr>
                <w:color w:val="000000"/>
              </w:rPr>
            </w:pPr>
            <w:r>
              <w:rPr>
                <w:rFonts w:ascii="宋体" w:hAnsi="宋体"/>
                <w:color w:val="000000"/>
              </w:rPr>
              <w:t>国之所以兴者，农战也</w:t>
            </w:r>
          </w:p>
        </w:tc>
      </w:tr>
      <w:tr w:rsidR="00E97A4C">
        <w:trPr>
          <w:trHeight w:val="525"/>
        </w:trPr>
        <w:tc>
          <w:tcPr>
            <w:tcW w:w="214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jc w:val="center"/>
              <w:textAlignment w:val="center"/>
              <w:rPr>
                <w:color w:val="000000"/>
              </w:rPr>
            </w:pPr>
            <w:r>
              <w:rPr>
                <w:rFonts w:ascii="宋体" w:hAnsi="宋体"/>
                <w:color w:val="000000"/>
              </w:rPr>
              <w:t>《史记</w:t>
            </w:r>
            <w:r>
              <w:rPr>
                <w:rFonts w:ascii="宋体" w:hAnsi="宋体"/>
                <w:color w:val="000000"/>
              </w:rPr>
              <w:t>·</w:t>
            </w:r>
            <w:r>
              <w:rPr>
                <w:rFonts w:ascii="宋体" w:hAnsi="宋体"/>
                <w:color w:val="000000"/>
              </w:rPr>
              <w:t>商君列传》</w:t>
            </w:r>
          </w:p>
        </w:tc>
        <w:tc>
          <w:tcPr>
            <w:tcW w:w="523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jc w:val="left"/>
              <w:textAlignment w:val="center"/>
              <w:rPr>
                <w:color w:val="000000"/>
              </w:rPr>
            </w:pPr>
            <w:r>
              <w:rPr>
                <w:rFonts w:ascii="宋体" w:hAnsi="宋体"/>
                <w:color w:val="000000"/>
              </w:rPr>
              <w:t>秦据河山之固、东乡（向东发展）以制诸侯，此帝王之业也</w:t>
            </w:r>
          </w:p>
        </w:tc>
      </w:tr>
    </w:tbl>
    <w:p w:rsidR="00E97A4C" w:rsidRDefault="00E97A4C">
      <w:pPr>
        <w:spacing w:line="360" w:lineRule="auto"/>
        <w:jc w:val="left"/>
        <w:textAlignment w:val="center"/>
        <w:rPr>
          <w:color w:val="000000"/>
        </w:rPr>
      </w:pPr>
    </w:p>
    <w:p w:rsidR="00E97A4C" w:rsidRDefault="00DB5E1E">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color w:val="000000"/>
        </w:rPr>
        <w:t>条件</w:t>
      </w:r>
      <w:r>
        <w:rPr>
          <w:color w:val="000000"/>
        </w:rPr>
        <w:tab/>
        <w:t xml:space="preserve">B. </w:t>
      </w:r>
      <w:r>
        <w:rPr>
          <w:rFonts w:ascii="宋体" w:hAnsi="宋体"/>
          <w:color w:val="000000"/>
        </w:rPr>
        <w:t>过程</w:t>
      </w:r>
      <w:r>
        <w:rPr>
          <w:color w:val="000000"/>
        </w:rPr>
        <w:tab/>
        <w:t xml:space="preserve">C. </w:t>
      </w:r>
      <w:r>
        <w:rPr>
          <w:rFonts w:ascii="宋体" w:hAnsi="宋体"/>
          <w:color w:val="000000"/>
        </w:rPr>
        <w:t>结果</w:t>
      </w:r>
      <w:r>
        <w:rPr>
          <w:color w:val="000000"/>
        </w:rPr>
        <w:tab/>
        <w:t xml:space="preserve">D. </w:t>
      </w:r>
      <w:r>
        <w:rPr>
          <w:rFonts w:ascii="宋体" w:hAnsi="宋体"/>
          <w:color w:val="000000"/>
        </w:rPr>
        <w:t>影响</w:t>
      </w:r>
    </w:p>
    <w:p w:rsidR="00E97A4C" w:rsidRDefault="00DB5E1E">
      <w:pPr>
        <w:spacing w:line="360" w:lineRule="auto"/>
        <w:textAlignment w:val="center"/>
        <w:rPr>
          <w:color w:val="000000"/>
        </w:rPr>
      </w:pPr>
      <w:r>
        <w:rPr>
          <w:color w:val="2E75B6"/>
        </w:rPr>
        <w:t>【答案】</w:t>
      </w:r>
      <w:r>
        <w:rPr>
          <w:color w:val="000000"/>
        </w:rPr>
        <w:t>A</w:t>
      </w:r>
    </w:p>
    <w:p w:rsidR="00E97A4C" w:rsidRDefault="00DB5E1E">
      <w:pPr>
        <w:spacing w:line="360" w:lineRule="auto"/>
        <w:textAlignment w:val="center"/>
        <w:rPr>
          <w:color w:val="000000"/>
        </w:rPr>
      </w:pPr>
      <w:r>
        <w:rPr>
          <w:color w:val="2E75B6"/>
        </w:rPr>
        <w:t>【解析】</w:t>
      </w:r>
    </w:p>
    <w:p w:rsidR="00E97A4C" w:rsidRDefault="00DB5E1E">
      <w:pPr>
        <w:spacing w:line="360" w:lineRule="auto"/>
        <w:jc w:val="left"/>
        <w:textAlignment w:val="center"/>
        <w:rPr>
          <w:color w:val="000000"/>
        </w:rPr>
      </w:pPr>
      <w:r>
        <w:rPr>
          <w:color w:val="000000"/>
        </w:rPr>
        <w:t>【详解】根据题干</w:t>
      </w:r>
      <w:r>
        <w:rPr>
          <w:rFonts w:ascii="宋体" w:hAnsi="宋体"/>
          <w:color w:val="000000"/>
        </w:rPr>
        <w:t>“</w:t>
      </w:r>
      <w:r>
        <w:rPr>
          <w:rFonts w:ascii="宋体" w:hAnsi="宋体"/>
          <w:color w:val="000000"/>
        </w:rPr>
        <w:t>（秦国关中地区）山林川谷美，天材之利多</w:t>
      </w:r>
      <w:r>
        <w:rPr>
          <w:rFonts w:ascii="宋体" w:hAnsi="宋体"/>
          <w:color w:val="000000"/>
        </w:rPr>
        <w:t>”“</w:t>
      </w:r>
      <w:r>
        <w:rPr>
          <w:rFonts w:ascii="宋体" w:hAnsi="宋体"/>
          <w:color w:val="000000"/>
        </w:rPr>
        <w:t>国之所以兴者，农战也</w:t>
      </w:r>
      <w:r>
        <w:rPr>
          <w:rFonts w:ascii="宋体" w:hAnsi="宋体"/>
          <w:color w:val="000000"/>
        </w:rPr>
        <w:t>”“</w:t>
      </w:r>
      <w:r>
        <w:rPr>
          <w:rFonts w:ascii="宋体" w:hAnsi="宋体"/>
          <w:color w:val="000000"/>
        </w:rPr>
        <w:t>秦据河山之固、东乡（向东发展）以制诸侯，此帝王之业也</w:t>
      </w:r>
      <w:r>
        <w:rPr>
          <w:rFonts w:ascii="宋体" w:hAnsi="宋体"/>
          <w:color w:val="000000"/>
        </w:rPr>
        <w:t>”</w:t>
      </w:r>
      <w:r>
        <w:rPr>
          <w:color w:val="000000"/>
        </w:rPr>
        <w:t>和所学知识可知，</w:t>
      </w:r>
      <w:r>
        <w:rPr>
          <w:rFonts w:ascii="宋体" w:hAnsi="宋体"/>
          <w:color w:val="000000"/>
        </w:rPr>
        <w:t>《荀子</w:t>
      </w:r>
      <w:r>
        <w:rPr>
          <w:rFonts w:ascii="宋体" w:hAnsi="宋体"/>
          <w:color w:val="000000"/>
        </w:rPr>
        <w:t>·</w:t>
      </w:r>
      <w:r>
        <w:rPr>
          <w:rFonts w:ascii="宋体" w:hAnsi="宋体"/>
          <w:color w:val="000000"/>
        </w:rPr>
        <w:t>强国》反映了秦国关中地区资源丰富，有利于国家发展。《商君书</w:t>
      </w:r>
      <w:r>
        <w:rPr>
          <w:rFonts w:ascii="宋体" w:hAnsi="宋体"/>
          <w:color w:val="000000"/>
        </w:rPr>
        <w:t>·</w:t>
      </w:r>
      <w:r>
        <w:rPr>
          <w:rFonts w:ascii="宋体" w:hAnsi="宋体"/>
          <w:color w:val="000000"/>
        </w:rPr>
        <w:t>农战》反映了秦国要发展农业，以促进国家兴旺。《史记</w:t>
      </w:r>
      <w:r>
        <w:rPr>
          <w:rFonts w:ascii="宋体" w:hAnsi="宋体"/>
          <w:color w:val="000000"/>
        </w:rPr>
        <w:t>·</w:t>
      </w:r>
      <w:r>
        <w:rPr>
          <w:rFonts w:ascii="宋体" w:hAnsi="宋体"/>
          <w:color w:val="000000"/>
        </w:rPr>
        <w:t>商君列传》反映了秦国地理位置优越，是统一天下的重要优势。题干中史料共同反映了秦朝统一的历史条件，</w:t>
      </w:r>
      <w:r>
        <w:rPr>
          <w:rFonts w:ascii="宋体" w:hAnsi="宋体"/>
          <w:color w:val="000000"/>
        </w:rPr>
        <w:t>A</w:t>
      </w:r>
      <w:r>
        <w:rPr>
          <w:rFonts w:ascii="宋体" w:hAnsi="宋体"/>
          <w:color w:val="000000"/>
        </w:rPr>
        <w:t>项正确；</w:t>
      </w:r>
      <w:r>
        <w:rPr>
          <w:color w:val="000000"/>
        </w:rPr>
        <w:t>自公元前</w:t>
      </w:r>
      <w:r>
        <w:rPr>
          <w:color w:val="000000"/>
        </w:rPr>
        <w:t>230</w:t>
      </w:r>
      <w:r>
        <w:rPr>
          <w:color w:val="000000"/>
        </w:rPr>
        <w:t>年起，秦国先后攻灭韩、赵、魏、楚、燕、齐，是秦国统一的过程，与题目不符，排除</w:t>
      </w:r>
      <w:r>
        <w:rPr>
          <w:color w:val="000000"/>
        </w:rPr>
        <w:t>B</w:t>
      </w:r>
      <w:r>
        <w:rPr>
          <w:color w:val="000000"/>
        </w:rPr>
        <w:t>项；公元前</w:t>
      </w:r>
      <w:r>
        <w:rPr>
          <w:color w:val="000000"/>
        </w:rPr>
        <w:t>221</w:t>
      </w:r>
      <w:r>
        <w:rPr>
          <w:color w:val="000000"/>
        </w:rPr>
        <w:t>年，秦完成统一大业，秦朝建立，是秦国统一的结果，与题目不符，排除</w:t>
      </w:r>
      <w:r>
        <w:rPr>
          <w:color w:val="000000"/>
        </w:rPr>
        <w:t>C</w:t>
      </w:r>
      <w:r>
        <w:rPr>
          <w:color w:val="000000"/>
        </w:rPr>
        <w:t>项；秦的统一结束了春秋战国长期分裂混乱的局面，是秦国统一的影响，与题目不符，排除</w:t>
      </w:r>
      <w:r>
        <w:rPr>
          <w:color w:val="000000"/>
        </w:rPr>
        <w:t>D</w:t>
      </w:r>
      <w:r>
        <w:rPr>
          <w:color w:val="000000"/>
        </w:rPr>
        <w:t>项。故选</w:t>
      </w:r>
      <w:r>
        <w:rPr>
          <w:color w:val="000000"/>
        </w:rPr>
        <w:t>A</w:t>
      </w:r>
      <w:r>
        <w:rPr>
          <w:color w:val="000000"/>
        </w:rPr>
        <w:t>项。</w:t>
      </w:r>
    </w:p>
    <w:p w:rsidR="00E97A4C" w:rsidRDefault="00DB5E1E">
      <w:pPr>
        <w:spacing w:line="360" w:lineRule="auto"/>
        <w:jc w:val="left"/>
        <w:textAlignment w:val="center"/>
        <w:rPr>
          <w:color w:val="000000"/>
        </w:rPr>
      </w:pPr>
      <w:r>
        <w:rPr>
          <w:color w:val="000000"/>
        </w:rPr>
        <w:t xml:space="preserve">6. </w:t>
      </w:r>
      <w:r>
        <w:rPr>
          <w:rFonts w:ascii="宋体" w:hAnsi="宋体"/>
          <w:color w:val="000000"/>
        </w:rPr>
        <w:t>某公众号</w:t>
      </w:r>
      <w:r>
        <w:rPr>
          <w:rFonts w:ascii="宋体" w:hAnsi="宋体"/>
          <w:color w:val="000000"/>
        </w:rPr>
        <w:t>推文《汉武帝究竟有多厉害》，文中的小标题可能包括（</w:t>
      </w:r>
      <w:r>
        <w:rPr>
          <w:rFonts w:eastAsia="Times New Roman" w:cs="Times New Roman"/>
          <w:color w:val="000000"/>
        </w:rPr>
        <w:t xml:space="preserve">   </w:t>
      </w:r>
      <w:r>
        <w:rPr>
          <w:rFonts w:ascii="宋体" w:hAnsi="宋体"/>
          <w:color w:val="000000"/>
        </w:rPr>
        <w:t>）</w:t>
      </w:r>
    </w:p>
    <w:p w:rsidR="00E97A4C" w:rsidRDefault="00DB5E1E">
      <w:pPr>
        <w:spacing w:line="360" w:lineRule="auto"/>
        <w:jc w:val="left"/>
        <w:textAlignment w:val="center"/>
        <w:rPr>
          <w:color w:val="000000"/>
        </w:rPr>
      </w:pPr>
      <w:r>
        <w:rPr>
          <w:rFonts w:ascii="宋体" w:hAnsi="宋体"/>
          <w:color w:val="000000"/>
        </w:rPr>
        <w:t>①</w:t>
      </w:r>
      <w:r>
        <w:rPr>
          <w:rFonts w:ascii="宋体" w:hAnsi="宋体"/>
          <w:color w:val="000000"/>
        </w:rPr>
        <w:t>统一货币：大家都用半两钱</w:t>
      </w:r>
      <w:r>
        <w:rPr>
          <w:rFonts w:eastAsia="Times New Roman" w:cs="Times New Roman"/>
          <w:color w:val="000000"/>
        </w:rPr>
        <w:t xml:space="preserve">  </w:t>
      </w:r>
      <w:r>
        <w:rPr>
          <w:rFonts w:ascii="宋体" w:hAnsi="宋体"/>
          <w:color w:val="000000"/>
        </w:rPr>
        <w:t>②</w:t>
      </w:r>
      <w:r>
        <w:rPr>
          <w:rFonts w:ascii="宋体" w:hAnsi="宋体"/>
          <w:color w:val="000000"/>
        </w:rPr>
        <w:t>治国思想：尊崇儒术</w:t>
      </w:r>
    </w:p>
    <w:p w:rsidR="00E97A4C" w:rsidRDefault="00DB5E1E">
      <w:pPr>
        <w:spacing w:line="360" w:lineRule="auto"/>
        <w:jc w:val="left"/>
        <w:textAlignment w:val="center"/>
        <w:rPr>
          <w:color w:val="000000"/>
        </w:rPr>
      </w:pPr>
      <w:r>
        <w:rPr>
          <w:rFonts w:ascii="宋体" w:hAnsi="宋体"/>
          <w:color w:val="000000"/>
        </w:rPr>
        <w:t>③</w:t>
      </w:r>
      <w:r>
        <w:rPr>
          <w:rFonts w:ascii="宋体" w:hAnsi="宋体"/>
          <w:color w:val="000000"/>
        </w:rPr>
        <w:t>削弱诸侯王：阳谋</w:t>
      </w:r>
      <w:r>
        <w:rPr>
          <w:rFonts w:ascii="宋体" w:hAnsi="宋体"/>
          <w:color w:val="000000"/>
        </w:rPr>
        <w:t>“</w:t>
      </w:r>
      <w:r>
        <w:rPr>
          <w:rFonts w:ascii="宋体" w:hAnsi="宋体"/>
          <w:color w:val="000000"/>
        </w:rPr>
        <w:t>推恩令</w:t>
      </w:r>
      <w:r>
        <w:rPr>
          <w:rFonts w:ascii="宋体" w:hAnsi="宋体"/>
          <w:color w:val="000000"/>
        </w:rPr>
        <w:t>”</w:t>
      </w:r>
      <w:r>
        <w:rPr>
          <w:rFonts w:eastAsia="Times New Roman" w:cs="Times New Roman"/>
          <w:color w:val="000000"/>
        </w:rPr>
        <w:t xml:space="preserve">  </w:t>
      </w:r>
      <w:r>
        <w:rPr>
          <w:rFonts w:ascii="宋体" w:hAnsi="宋体"/>
          <w:color w:val="000000"/>
        </w:rPr>
        <w:t>④</w:t>
      </w:r>
      <w:r>
        <w:rPr>
          <w:rFonts w:ascii="宋体" w:hAnsi="宋体"/>
          <w:color w:val="000000"/>
        </w:rPr>
        <w:t>破财政困局：盐铁专卖</w:t>
      </w:r>
    </w:p>
    <w:p w:rsidR="00E97A4C" w:rsidRDefault="00DB5E1E">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color w:val="000000"/>
        </w:rPr>
        <w:t>①②③</w:t>
      </w:r>
      <w:r>
        <w:rPr>
          <w:color w:val="000000"/>
        </w:rPr>
        <w:tab/>
        <w:t xml:space="preserve">B. </w:t>
      </w:r>
      <w:r>
        <w:rPr>
          <w:rFonts w:ascii="宋体" w:hAnsi="宋体"/>
          <w:color w:val="000000"/>
        </w:rPr>
        <w:t>①②④</w:t>
      </w:r>
      <w:r>
        <w:rPr>
          <w:color w:val="000000"/>
        </w:rPr>
        <w:tab/>
        <w:t xml:space="preserve">C. </w:t>
      </w:r>
      <w:r>
        <w:rPr>
          <w:rFonts w:ascii="宋体" w:hAnsi="宋体"/>
          <w:color w:val="000000"/>
        </w:rPr>
        <w:t>①③④</w:t>
      </w:r>
      <w:r>
        <w:rPr>
          <w:color w:val="000000"/>
        </w:rPr>
        <w:tab/>
        <w:t xml:space="preserve">D. </w:t>
      </w:r>
      <w:r>
        <w:rPr>
          <w:rFonts w:ascii="宋体" w:hAnsi="宋体"/>
          <w:color w:val="000000"/>
        </w:rPr>
        <w:t>②③④</w:t>
      </w:r>
    </w:p>
    <w:p w:rsidR="00E97A4C" w:rsidRDefault="00DB5E1E">
      <w:pPr>
        <w:spacing w:line="360" w:lineRule="auto"/>
        <w:textAlignment w:val="center"/>
        <w:rPr>
          <w:color w:val="000000"/>
        </w:rPr>
      </w:pPr>
      <w:r>
        <w:rPr>
          <w:color w:val="2E75B6"/>
        </w:rPr>
        <w:t>【答案】</w:t>
      </w:r>
      <w:r>
        <w:rPr>
          <w:color w:val="000000"/>
        </w:rPr>
        <w:t>D</w:t>
      </w:r>
    </w:p>
    <w:p w:rsidR="00E97A4C" w:rsidRDefault="00DB5E1E">
      <w:pPr>
        <w:spacing w:line="360" w:lineRule="auto"/>
        <w:textAlignment w:val="center"/>
        <w:rPr>
          <w:color w:val="000000"/>
        </w:rPr>
      </w:pPr>
      <w:r>
        <w:rPr>
          <w:color w:val="2E75B6"/>
        </w:rPr>
        <w:t>【解析】</w:t>
      </w:r>
    </w:p>
    <w:p w:rsidR="00E97A4C" w:rsidRDefault="00DB5E1E">
      <w:pPr>
        <w:spacing w:line="360" w:lineRule="auto"/>
        <w:jc w:val="left"/>
        <w:textAlignment w:val="center"/>
        <w:rPr>
          <w:color w:val="000000"/>
        </w:rPr>
      </w:pPr>
      <w:r>
        <w:rPr>
          <w:color w:val="000000"/>
        </w:rPr>
        <w:t>【详解】结合所学知识可知，为稳固统治，汉武帝接受董仲舒的建议，把儒家学说立为正统思想，使儒家忠君守礼的思想成为大一统政权的精神支柱。为了加强中央集权，汉武帝采纳主父偃的</w:t>
      </w:r>
      <w:r>
        <w:rPr>
          <w:rFonts w:ascii="宋体" w:hAnsi="宋体"/>
          <w:color w:val="000000"/>
        </w:rPr>
        <w:t>“</w:t>
      </w:r>
      <w:r>
        <w:rPr>
          <w:color w:val="000000"/>
        </w:rPr>
        <w:t>推恩</w:t>
      </w:r>
      <w:r>
        <w:rPr>
          <w:rFonts w:ascii="宋体" w:hAnsi="宋体"/>
          <w:color w:val="000000"/>
        </w:rPr>
        <w:t>”</w:t>
      </w:r>
      <w:r>
        <w:rPr>
          <w:color w:val="000000"/>
        </w:rPr>
        <w:t>建议，下诏诸侯王可将封地分封给其子弟作为侯国</w:t>
      </w:r>
      <w:r>
        <w:rPr>
          <w:rFonts w:ascii="宋体" w:hAnsi="宋体"/>
          <w:color w:val="000000"/>
        </w:rPr>
        <w:t>，</w:t>
      </w:r>
      <w:r>
        <w:rPr>
          <w:color w:val="000000"/>
        </w:rPr>
        <w:t>由皇帝制定封号，划归临近的郡管辖。汉武帝在全</w:t>
      </w:r>
      <w:r>
        <w:rPr>
          <w:color w:val="000000"/>
        </w:rPr>
        <w:t>国各地设盐铁官，把煮盐、冶铁、卖酒等经营权收归国有，实行盐铁和酒的官营、专卖。所以</w:t>
      </w:r>
      <w:r>
        <w:rPr>
          <w:rFonts w:ascii="宋体" w:hAnsi="宋体"/>
          <w:color w:val="000000"/>
        </w:rPr>
        <w:t>文中的小标题可能包括尊崇儒术、阳谋</w:t>
      </w:r>
      <w:r>
        <w:rPr>
          <w:rFonts w:ascii="宋体" w:hAnsi="宋体"/>
          <w:color w:val="000000"/>
        </w:rPr>
        <w:t>“</w:t>
      </w:r>
      <w:r>
        <w:rPr>
          <w:rFonts w:ascii="宋体" w:hAnsi="宋体"/>
          <w:color w:val="000000"/>
        </w:rPr>
        <w:t>推恩令</w:t>
      </w:r>
      <w:r>
        <w:rPr>
          <w:rFonts w:ascii="宋体" w:hAnsi="宋体"/>
          <w:color w:val="000000"/>
        </w:rPr>
        <w:t>”</w:t>
      </w:r>
      <w:r>
        <w:rPr>
          <w:rFonts w:ascii="宋体" w:hAnsi="宋体"/>
          <w:color w:val="000000"/>
        </w:rPr>
        <w:t>、盐铁专卖三部分，</w:t>
      </w:r>
      <w:r>
        <w:rPr>
          <w:rFonts w:ascii="宋体" w:hAnsi="宋体"/>
          <w:color w:val="000000"/>
        </w:rPr>
        <w:t>②③④</w:t>
      </w:r>
      <w:r>
        <w:rPr>
          <w:rFonts w:ascii="宋体" w:hAnsi="宋体"/>
          <w:color w:val="000000"/>
        </w:rPr>
        <w:t>符合史实，</w:t>
      </w:r>
      <w:r>
        <w:rPr>
          <w:rFonts w:ascii="宋体" w:hAnsi="宋体"/>
          <w:color w:val="000000"/>
        </w:rPr>
        <w:t>D</w:t>
      </w:r>
      <w:r>
        <w:rPr>
          <w:rFonts w:ascii="宋体" w:hAnsi="宋体"/>
          <w:color w:val="000000"/>
        </w:rPr>
        <w:t>项正确；</w:t>
      </w:r>
      <w:r>
        <w:rPr>
          <w:color w:val="000000"/>
        </w:rPr>
        <w:t>汉武帝把铸币权收归中央，统</w:t>
      </w:r>
      <w:r>
        <w:rPr>
          <w:color w:val="000000"/>
        </w:rPr>
        <w:lastRenderedPageBreak/>
        <w:t>一铸造五铢钱，而</w:t>
      </w:r>
      <w:r>
        <w:rPr>
          <w:rFonts w:ascii="宋体" w:hAnsi="宋体"/>
          <w:color w:val="000000"/>
        </w:rPr>
        <w:t>半两钱属于秦始皇的措施，</w:t>
      </w:r>
      <w:r>
        <w:rPr>
          <w:color w:val="000000"/>
        </w:rPr>
        <w:t>①</w:t>
      </w:r>
      <w:r>
        <w:rPr>
          <w:color w:val="000000"/>
        </w:rPr>
        <w:t>不</w:t>
      </w:r>
      <w:r>
        <w:rPr>
          <w:rFonts w:ascii="宋体" w:hAnsi="宋体"/>
          <w:color w:val="000000"/>
        </w:rPr>
        <w:t>符合史实，包含</w:t>
      </w:r>
      <w:r>
        <w:rPr>
          <w:rFonts w:ascii="宋体" w:hAnsi="宋体"/>
          <w:color w:val="000000"/>
        </w:rPr>
        <w:t>①</w:t>
      </w:r>
      <w:r>
        <w:rPr>
          <w:rFonts w:ascii="宋体" w:hAnsi="宋体"/>
          <w:color w:val="000000"/>
        </w:rPr>
        <w:t>的选项错误，排除</w:t>
      </w:r>
      <w:r>
        <w:rPr>
          <w:rFonts w:ascii="宋体" w:hAnsi="宋体"/>
          <w:color w:val="000000"/>
        </w:rPr>
        <w:t>ABC</w:t>
      </w:r>
      <w:r>
        <w:rPr>
          <w:rFonts w:ascii="宋体" w:hAnsi="宋体"/>
          <w:color w:val="000000"/>
        </w:rPr>
        <w:t>项。故选</w:t>
      </w:r>
      <w:r>
        <w:rPr>
          <w:rFonts w:ascii="宋体" w:hAnsi="宋体"/>
          <w:color w:val="000000"/>
        </w:rPr>
        <w:t>D</w:t>
      </w:r>
      <w:r>
        <w:rPr>
          <w:rFonts w:ascii="宋体" w:hAnsi="宋体"/>
          <w:color w:val="000000"/>
        </w:rPr>
        <w:t>项。</w:t>
      </w:r>
    </w:p>
    <w:p w:rsidR="00E97A4C" w:rsidRDefault="00DB5E1E">
      <w:pPr>
        <w:spacing w:line="360" w:lineRule="auto"/>
        <w:jc w:val="left"/>
        <w:textAlignment w:val="center"/>
        <w:rPr>
          <w:color w:val="000000"/>
        </w:rPr>
      </w:pPr>
      <w:r>
        <w:rPr>
          <w:color w:val="000000"/>
        </w:rPr>
        <w:t xml:space="preserve">7. </w:t>
      </w:r>
      <w:r>
        <w:rPr>
          <w:rFonts w:ascii="宋体" w:hAnsi="宋体"/>
          <w:color w:val="000000"/>
        </w:rPr>
        <w:t>魏晋南北朝时期北方地区墓室壁画图像统计（部分）</w:t>
      </w:r>
    </w:p>
    <w:tbl>
      <w:tblPr>
        <w:tblW w:w="72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1560"/>
        <w:gridCol w:w="3540"/>
        <w:gridCol w:w="2130"/>
      </w:tblGrid>
      <w:tr w:rsidR="00E97A4C">
        <w:trPr>
          <w:trHeight w:val="315"/>
        </w:trPr>
        <w:tc>
          <w:tcPr>
            <w:tcW w:w="15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jc w:val="center"/>
              <w:textAlignment w:val="center"/>
              <w:rPr>
                <w:color w:val="000000"/>
              </w:rPr>
            </w:pPr>
            <w:r>
              <w:rPr>
                <w:rFonts w:ascii="宋体" w:hAnsi="宋体"/>
                <w:color w:val="000000"/>
              </w:rPr>
              <w:t>壁画题材</w:t>
            </w:r>
          </w:p>
        </w:tc>
        <w:tc>
          <w:tcPr>
            <w:tcW w:w="354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jc w:val="center"/>
              <w:textAlignment w:val="center"/>
              <w:rPr>
                <w:color w:val="000000"/>
              </w:rPr>
            </w:pPr>
            <w:r>
              <w:rPr>
                <w:rFonts w:ascii="宋体" w:hAnsi="宋体"/>
                <w:color w:val="000000"/>
              </w:rPr>
              <w:t>画面中出现的少数民族</w:t>
            </w:r>
          </w:p>
        </w:tc>
        <w:tc>
          <w:tcPr>
            <w:tcW w:w="213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jc w:val="center"/>
              <w:textAlignment w:val="center"/>
              <w:rPr>
                <w:color w:val="000000"/>
              </w:rPr>
            </w:pPr>
            <w:r>
              <w:rPr>
                <w:rFonts w:ascii="宋体" w:hAnsi="宋体"/>
                <w:color w:val="000000"/>
              </w:rPr>
              <w:t>图像数量</w:t>
            </w:r>
          </w:p>
        </w:tc>
      </w:tr>
      <w:tr w:rsidR="00E97A4C">
        <w:trPr>
          <w:trHeight w:val="315"/>
        </w:trPr>
        <w:tc>
          <w:tcPr>
            <w:tcW w:w="15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jc w:val="center"/>
              <w:textAlignment w:val="center"/>
              <w:rPr>
                <w:color w:val="000000"/>
              </w:rPr>
            </w:pPr>
            <w:r>
              <w:rPr>
                <w:rFonts w:ascii="宋体" w:hAnsi="宋体"/>
                <w:color w:val="000000"/>
              </w:rPr>
              <w:t>农耕图</w:t>
            </w:r>
          </w:p>
        </w:tc>
        <w:tc>
          <w:tcPr>
            <w:tcW w:w="354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jc w:val="center"/>
              <w:textAlignment w:val="center"/>
              <w:rPr>
                <w:color w:val="000000"/>
              </w:rPr>
            </w:pPr>
            <w:r>
              <w:rPr>
                <w:rFonts w:ascii="宋体" w:hAnsi="宋体"/>
                <w:color w:val="000000"/>
              </w:rPr>
              <w:t>羌、氐、月氏、鲜卑</w:t>
            </w:r>
          </w:p>
        </w:tc>
        <w:tc>
          <w:tcPr>
            <w:tcW w:w="213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jc w:val="center"/>
              <w:textAlignment w:val="center"/>
              <w:rPr>
                <w:color w:val="000000"/>
              </w:rPr>
            </w:pPr>
            <w:r>
              <w:rPr>
                <w:rFonts w:eastAsia="Times New Roman" w:cs="Times New Roman"/>
                <w:color w:val="000000"/>
              </w:rPr>
              <w:t>18</w:t>
            </w:r>
          </w:p>
        </w:tc>
      </w:tr>
      <w:tr w:rsidR="00E97A4C">
        <w:trPr>
          <w:trHeight w:val="315"/>
        </w:trPr>
        <w:tc>
          <w:tcPr>
            <w:tcW w:w="15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jc w:val="center"/>
              <w:textAlignment w:val="center"/>
              <w:rPr>
                <w:color w:val="000000"/>
              </w:rPr>
            </w:pPr>
            <w:r>
              <w:rPr>
                <w:rFonts w:ascii="宋体" w:hAnsi="宋体"/>
                <w:color w:val="000000"/>
              </w:rPr>
              <w:t>放牧图</w:t>
            </w:r>
          </w:p>
        </w:tc>
        <w:tc>
          <w:tcPr>
            <w:tcW w:w="354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jc w:val="center"/>
              <w:textAlignment w:val="center"/>
              <w:rPr>
                <w:color w:val="000000"/>
              </w:rPr>
            </w:pPr>
            <w:r>
              <w:rPr>
                <w:rFonts w:ascii="宋体" w:hAnsi="宋体"/>
                <w:color w:val="000000"/>
              </w:rPr>
              <w:t>氐、羌、鲜卑、其他少数民族</w:t>
            </w:r>
          </w:p>
        </w:tc>
        <w:tc>
          <w:tcPr>
            <w:tcW w:w="213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jc w:val="center"/>
              <w:textAlignment w:val="center"/>
              <w:rPr>
                <w:color w:val="000000"/>
              </w:rPr>
            </w:pPr>
            <w:r>
              <w:rPr>
                <w:rFonts w:eastAsia="Times New Roman" w:cs="Times New Roman"/>
                <w:color w:val="000000"/>
              </w:rPr>
              <w:t>9</w:t>
            </w:r>
          </w:p>
        </w:tc>
      </w:tr>
      <w:tr w:rsidR="00E97A4C">
        <w:trPr>
          <w:trHeight w:val="315"/>
        </w:trPr>
        <w:tc>
          <w:tcPr>
            <w:tcW w:w="15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jc w:val="center"/>
              <w:textAlignment w:val="center"/>
              <w:rPr>
                <w:color w:val="000000"/>
              </w:rPr>
            </w:pPr>
            <w:r>
              <w:rPr>
                <w:rFonts w:ascii="宋体" w:hAnsi="宋体"/>
                <w:color w:val="000000"/>
              </w:rPr>
              <w:t>采桑图</w:t>
            </w:r>
          </w:p>
        </w:tc>
        <w:tc>
          <w:tcPr>
            <w:tcW w:w="354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jc w:val="center"/>
              <w:textAlignment w:val="center"/>
              <w:rPr>
                <w:color w:val="000000"/>
              </w:rPr>
            </w:pPr>
            <w:r>
              <w:rPr>
                <w:rFonts w:ascii="宋体" w:hAnsi="宋体"/>
                <w:color w:val="000000"/>
              </w:rPr>
              <w:t>龟兹、氐</w:t>
            </w:r>
          </w:p>
        </w:tc>
        <w:tc>
          <w:tcPr>
            <w:tcW w:w="213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jc w:val="center"/>
              <w:textAlignment w:val="center"/>
              <w:rPr>
                <w:color w:val="000000"/>
              </w:rPr>
            </w:pPr>
            <w:r>
              <w:rPr>
                <w:rFonts w:eastAsia="Times New Roman" w:cs="Times New Roman"/>
                <w:color w:val="000000"/>
              </w:rPr>
              <w:t>3</w:t>
            </w:r>
          </w:p>
        </w:tc>
      </w:tr>
    </w:tbl>
    <w:p w:rsidR="00E97A4C" w:rsidRDefault="00DB5E1E">
      <w:pPr>
        <w:spacing w:line="360" w:lineRule="auto"/>
        <w:jc w:val="left"/>
        <w:textAlignment w:val="center"/>
        <w:rPr>
          <w:color w:val="000000"/>
        </w:rPr>
      </w:pPr>
      <w:r>
        <w:rPr>
          <w:rFonts w:ascii="宋体" w:hAnsi="宋体"/>
          <w:color w:val="000000"/>
        </w:rPr>
        <w:t>上表说明，魏晋南北朝时期（</w:t>
      </w:r>
      <w:r>
        <w:rPr>
          <w:rFonts w:eastAsia="Times New Roman" w:cs="Times New Roman"/>
          <w:color w:val="000000"/>
        </w:rPr>
        <w:t xml:space="preserve">   </w:t>
      </w:r>
      <w:r>
        <w:rPr>
          <w:rFonts w:ascii="宋体" w:hAnsi="宋体"/>
          <w:color w:val="000000"/>
        </w:rPr>
        <w:t>）</w:t>
      </w:r>
    </w:p>
    <w:p w:rsidR="00E97A4C" w:rsidRDefault="00DB5E1E">
      <w:pPr>
        <w:spacing w:line="360" w:lineRule="auto"/>
        <w:jc w:val="left"/>
        <w:textAlignment w:val="center"/>
        <w:rPr>
          <w:color w:val="000000"/>
        </w:rPr>
      </w:pPr>
      <w:r>
        <w:rPr>
          <w:color w:val="000000"/>
        </w:rPr>
        <w:t xml:space="preserve">A. </w:t>
      </w:r>
      <w:r>
        <w:rPr>
          <w:rFonts w:ascii="宋体" w:hAnsi="宋体"/>
          <w:color w:val="000000"/>
        </w:rPr>
        <w:t>汉族人民接受草原民族的服饰</w:t>
      </w:r>
    </w:p>
    <w:p w:rsidR="00E97A4C" w:rsidRDefault="00DB5E1E">
      <w:pPr>
        <w:spacing w:line="360" w:lineRule="auto"/>
        <w:jc w:val="left"/>
        <w:textAlignment w:val="center"/>
        <w:rPr>
          <w:color w:val="000000"/>
        </w:rPr>
      </w:pPr>
      <w:r>
        <w:rPr>
          <w:color w:val="000000"/>
        </w:rPr>
        <w:t xml:space="preserve">B. </w:t>
      </w:r>
      <w:r>
        <w:rPr>
          <w:rFonts w:ascii="宋体" w:hAnsi="宋体"/>
          <w:color w:val="000000"/>
        </w:rPr>
        <w:t>内迁各族向汉族学习农业技艺</w:t>
      </w:r>
    </w:p>
    <w:p w:rsidR="00E97A4C" w:rsidRDefault="00DB5E1E">
      <w:pPr>
        <w:spacing w:line="360" w:lineRule="auto"/>
        <w:jc w:val="left"/>
        <w:textAlignment w:val="center"/>
        <w:rPr>
          <w:color w:val="000000"/>
        </w:rPr>
      </w:pPr>
      <w:r>
        <w:rPr>
          <w:color w:val="000000"/>
        </w:rPr>
        <w:t xml:space="preserve">C. </w:t>
      </w:r>
      <w:r>
        <w:rPr>
          <w:rFonts w:ascii="宋体" w:hAnsi="宋体"/>
          <w:color w:val="000000"/>
        </w:rPr>
        <w:t>汉语成为北方的主要通用语言</w:t>
      </w:r>
    </w:p>
    <w:p w:rsidR="00E97A4C" w:rsidRDefault="00DB5E1E">
      <w:pPr>
        <w:spacing w:line="360" w:lineRule="auto"/>
        <w:jc w:val="left"/>
        <w:textAlignment w:val="center"/>
        <w:rPr>
          <w:color w:val="000000"/>
        </w:rPr>
      </w:pPr>
      <w:r>
        <w:rPr>
          <w:color w:val="000000"/>
        </w:rPr>
        <w:t xml:space="preserve">D. </w:t>
      </w:r>
      <w:r>
        <w:rPr>
          <w:rFonts w:ascii="宋体" w:hAnsi="宋体"/>
          <w:color w:val="000000"/>
        </w:rPr>
        <w:t>内迁各族统治者任用汉族士人</w:t>
      </w:r>
    </w:p>
    <w:p w:rsidR="00E97A4C" w:rsidRDefault="00DB5E1E">
      <w:pPr>
        <w:spacing w:line="360" w:lineRule="auto"/>
        <w:textAlignment w:val="center"/>
        <w:rPr>
          <w:color w:val="000000"/>
        </w:rPr>
      </w:pPr>
      <w:r>
        <w:rPr>
          <w:color w:val="2E75B6"/>
        </w:rPr>
        <w:t>【答案】</w:t>
      </w:r>
      <w:r>
        <w:rPr>
          <w:color w:val="000000"/>
        </w:rPr>
        <w:t>B</w:t>
      </w:r>
    </w:p>
    <w:p w:rsidR="00E97A4C" w:rsidRDefault="00DB5E1E">
      <w:pPr>
        <w:spacing w:line="360" w:lineRule="auto"/>
        <w:textAlignment w:val="center"/>
        <w:rPr>
          <w:color w:val="000000"/>
        </w:rPr>
      </w:pPr>
      <w:r>
        <w:rPr>
          <w:color w:val="2E75B6"/>
        </w:rPr>
        <w:t>【解析】</w:t>
      </w:r>
    </w:p>
    <w:p w:rsidR="00E97A4C" w:rsidRDefault="00DB5E1E">
      <w:pPr>
        <w:spacing w:line="360" w:lineRule="auto"/>
        <w:jc w:val="left"/>
        <w:textAlignment w:val="center"/>
        <w:rPr>
          <w:color w:val="000000"/>
        </w:rPr>
      </w:pPr>
      <w:r>
        <w:rPr>
          <w:color w:val="000000"/>
        </w:rPr>
        <w:t>【详解】</w:t>
      </w:r>
      <w:r>
        <w:rPr>
          <w:rFonts w:ascii="宋体" w:hAnsi="宋体"/>
          <w:color w:val="000000"/>
        </w:rPr>
        <w:t>根据题干信息和所学知识可知，从表格中可以看到，在农耕图中有羌、氐、月氏、鲜卑等少数民族出现，在放牧图中有氐、羌、鲜卑等少数民族出现，采桑图中有龟兹、氐等少数民族出现。这表明少数民族参与到了汉族传统</w:t>
      </w:r>
      <w:r>
        <w:rPr>
          <w:rFonts w:ascii="宋体" w:hAnsi="宋体"/>
          <w:noProof/>
          <w:color w:val="000000"/>
        </w:rPr>
        <w:drawing>
          <wp:inline distT="0" distB="0" distL="0" distR="0">
            <wp:extent cx="133350" cy="177800"/>
            <wp:effectExtent l="0" t="0" r="0" b="0"/>
            <wp:docPr id="10004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9" name=""/>
                    <pic:cNvPicPr>
                      <a:picLocks noChangeAspect="1"/>
                    </pic:cNvPicPr>
                  </pic:nvPicPr>
                  <pic:blipFill>
                    <a:blip r:embed="rId9" cstate="print"/>
                    <a:stretch>
                      <a:fillRect/>
                    </a:stretch>
                  </pic:blipFill>
                  <pic:spPr>
                    <a:xfrm>
                      <a:off x="0" y="0"/>
                      <a:ext cx="133350" cy="177800"/>
                    </a:xfrm>
                    <a:prstGeom prst="rect">
                      <a:avLst/>
                    </a:prstGeom>
                  </pic:spPr>
                </pic:pic>
              </a:graphicData>
            </a:graphic>
          </wp:inline>
        </w:drawing>
      </w:r>
      <w:r>
        <w:rPr>
          <w:rFonts w:ascii="宋体" w:hAnsi="宋体"/>
          <w:color w:val="000000"/>
        </w:rPr>
        <w:t>农耕、采桑等农业活动中，说明内迁各族向汉族学习农业技艺，</w:t>
      </w:r>
      <w:r>
        <w:rPr>
          <w:rFonts w:ascii="宋体" w:hAnsi="宋体"/>
          <w:color w:val="000000"/>
        </w:rPr>
        <w:t>B</w:t>
      </w:r>
      <w:r>
        <w:rPr>
          <w:rFonts w:ascii="宋体" w:hAnsi="宋体"/>
          <w:color w:val="000000"/>
        </w:rPr>
        <w:t>项正确；表格中未提及汉族人民接受草原民族服饰相关内容，无法从表格信息中得出这一结论，排除</w:t>
      </w:r>
      <w:r>
        <w:rPr>
          <w:rFonts w:ascii="宋体" w:hAnsi="宋体"/>
          <w:color w:val="000000"/>
        </w:rPr>
        <w:t>A</w:t>
      </w:r>
      <w:r>
        <w:rPr>
          <w:rFonts w:ascii="宋体" w:hAnsi="宋体"/>
          <w:color w:val="000000"/>
        </w:rPr>
        <w:t>项；表格没有关于语言方面的信息，不能推断汉语成为北方主要通用语言，排除</w:t>
      </w:r>
      <w:r>
        <w:rPr>
          <w:rFonts w:ascii="宋体" w:hAnsi="宋体"/>
          <w:color w:val="000000"/>
        </w:rPr>
        <w:t>C</w:t>
      </w:r>
      <w:r>
        <w:rPr>
          <w:rFonts w:ascii="宋体" w:hAnsi="宋体"/>
          <w:color w:val="000000"/>
        </w:rPr>
        <w:t>项；表格没有体现汉族士人的内容，无法得出</w:t>
      </w:r>
      <w:r>
        <w:rPr>
          <w:rFonts w:ascii="宋体" w:hAnsi="宋体"/>
          <w:color w:val="000000"/>
        </w:rPr>
        <w:t>D</w:t>
      </w:r>
      <w:r>
        <w:rPr>
          <w:rFonts w:ascii="宋体" w:hAnsi="宋体"/>
          <w:color w:val="000000"/>
        </w:rPr>
        <w:t>项结论，排除</w:t>
      </w:r>
      <w:r>
        <w:rPr>
          <w:rFonts w:ascii="宋体" w:hAnsi="宋体"/>
          <w:color w:val="000000"/>
        </w:rPr>
        <w:t>D</w:t>
      </w:r>
      <w:r>
        <w:rPr>
          <w:rFonts w:ascii="宋体" w:hAnsi="宋体"/>
          <w:color w:val="000000"/>
        </w:rPr>
        <w:t>项。故选</w:t>
      </w:r>
      <w:r>
        <w:rPr>
          <w:rFonts w:ascii="宋体" w:hAnsi="宋体"/>
          <w:color w:val="000000"/>
        </w:rPr>
        <w:t>B</w:t>
      </w:r>
      <w:r>
        <w:rPr>
          <w:rFonts w:ascii="宋体" w:hAnsi="宋体"/>
          <w:color w:val="000000"/>
        </w:rPr>
        <w:t>项。</w:t>
      </w:r>
    </w:p>
    <w:p w:rsidR="00E97A4C" w:rsidRDefault="00DB5E1E">
      <w:pPr>
        <w:spacing w:line="360" w:lineRule="auto"/>
        <w:jc w:val="left"/>
        <w:textAlignment w:val="center"/>
        <w:rPr>
          <w:color w:val="000000"/>
        </w:rPr>
      </w:pPr>
      <w:r>
        <w:rPr>
          <w:color w:val="000000"/>
        </w:rPr>
        <w:t xml:space="preserve">8. </w:t>
      </w:r>
      <w:r>
        <w:rPr>
          <w:rFonts w:ascii="宋体" w:hAnsi="宋体"/>
          <w:color w:val="000000"/>
        </w:rPr>
        <w:t>一场战乱破坏了唐朝正常的统治秩序和安定统一的局面，成为唐朝由盛而衰的转折点。这场战乱是（</w:t>
      </w:r>
      <w:r>
        <w:rPr>
          <w:rFonts w:eastAsia="Times New Roman" w:cs="Times New Roman"/>
          <w:color w:val="000000"/>
        </w:rPr>
        <w:t xml:space="preserve">   </w:t>
      </w:r>
      <w:r>
        <w:rPr>
          <w:rFonts w:ascii="宋体" w:hAnsi="宋体"/>
          <w:color w:val="000000"/>
        </w:rPr>
        <w:t>）</w:t>
      </w:r>
    </w:p>
    <w:p w:rsidR="00E97A4C" w:rsidRDefault="00DB5E1E">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color w:val="000000"/>
        </w:rPr>
        <w:t>楚汉之争</w:t>
      </w:r>
      <w:r>
        <w:rPr>
          <w:color w:val="000000"/>
        </w:rPr>
        <w:tab/>
        <w:t xml:space="preserve">B. </w:t>
      </w:r>
      <w:r>
        <w:rPr>
          <w:rFonts w:ascii="宋体" w:hAnsi="宋体"/>
          <w:color w:val="000000"/>
        </w:rPr>
        <w:t>赤壁之战</w:t>
      </w:r>
      <w:r>
        <w:rPr>
          <w:color w:val="000000"/>
        </w:rPr>
        <w:tab/>
        <w:t xml:space="preserve">C. </w:t>
      </w:r>
      <w:r>
        <w:rPr>
          <w:rFonts w:ascii="宋体" w:hAnsi="宋体"/>
          <w:color w:val="000000"/>
        </w:rPr>
        <w:t>安史之乱</w:t>
      </w:r>
      <w:r>
        <w:rPr>
          <w:color w:val="000000"/>
        </w:rPr>
        <w:tab/>
        <w:t xml:space="preserve">D. </w:t>
      </w:r>
      <w:r>
        <w:rPr>
          <w:rFonts w:ascii="宋体" w:hAnsi="宋体"/>
          <w:color w:val="000000"/>
        </w:rPr>
        <w:t>黄巢起义</w:t>
      </w:r>
    </w:p>
    <w:p w:rsidR="00E97A4C" w:rsidRDefault="00DB5E1E">
      <w:pPr>
        <w:spacing w:line="360" w:lineRule="auto"/>
        <w:textAlignment w:val="center"/>
        <w:rPr>
          <w:color w:val="000000"/>
        </w:rPr>
      </w:pPr>
      <w:r>
        <w:rPr>
          <w:color w:val="2E75B6"/>
        </w:rPr>
        <w:t>【答案】</w:t>
      </w:r>
      <w:r>
        <w:rPr>
          <w:color w:val="000000"/>
        </w:rPr>
        <w:t>C</w:t>
      </w:r>
    </w:p>
    <w:p w:rsidR="00E97A4C" w:rsidRDefault="00DB5E1E">
      <w:pPr>
        <w:spacing w:line="360" w:lineRule="auto"/>
        <w:textAlignment w:val="center"/>
        <w:rPr>
          <w:color w:val="000000"/>
        </w:rPr>
      </w:pPr>
      <w:r>
        <w:rPr>
          <w:color w:val="2E75B6"/>
        </w:rPr>
        <w:t>【解析】</w:t>
      </w:r>
    </w:p>
    <w:p w:rsidR="00E97A4C" w:rsidRDefault="00DB5E1E">
      <w:pPr>
        <w:spacing w:line="360" w:lineRule="auto"/>
        <w:jc w:val="left"/>
        <w:textAlignment w:val="center"/>
        <w:rPr>
          <w:color w:val="000000"/>
        </w:rPr>
      </w:pPr>
      <w:r>
        <w:rPr>
          <w:color w:val="000000"/>
        </w:rPr>
        <w:t>【详解】根据所学知识可知，</w:t>
      </w:r>
      <w:r>
        <w:rPr>
          <w:rFonts w:ascii="宋体" w:hAnsi="宋体"/>
          <w:color w:val="000000"/>
        </w:rPr>
        <w:t>安史之乱对社会经济造成极大的破坏，尤其是北方地区遭到浩劫。唐朝的国势从此由盛转衰，</w:t>
      </w:r>
      <w:r>
        <w:rPr>
          <w:rFonts w:ascii="宋体" w:hAnsi="宋体"/>
          <w:color w:val="000000"/>
        </w:rPr>
        <w:t>C</w:t>
      </w:r>
      <w:r>
        <w:rPr>
          <w:rFonts w:ascii="宋体" w:hAnsi="宋体"/>
          <w:color w:val="000000"/>
        </w:rPr>
        <w:t>项正确；秦朝灭亡后，拥有重兵的项羽分封诸侯，自封为西楚霸王，封刘邦为汉王。双方为争夺国家统治权展开争战，史称</w:t>
      </w:r>
      <w:r>
        <w:rPr>
          <w:rFonts w:ascii="宋体" w:hAnsi="宋体"/>
          <w:color w:val="000000"/>
        </w:rPr>
        <w:t>“</w:t>
      </w:r>
      <w:r>
        <w:rPr>
          <w:rFonts w:ascii="宋体" w:hAnsi="宋体"/>
          <w:color w:val="000000"/>
        </w:rPr>
        <w:t>楚汉之争</w:t>
      </w:r>
      <w:r>
        <w:rPr>
          <w:rFonts w:ascii="宋体" w:hAnsi="宋体"/>
          <w:color w:val="000000"/>
        </w:rPr>
        <w:t>”</w:t>
      </w:r>
      <w:r>
        <w:rPr>
          <w:rFonts w:ascii="宋体" w:hAnsi="宋体"/>
          <w:color w:val="000000"/>
        </w:rPr>
        <w:t>，排除</w:t>
      </w:r>
      <w:r>
        <w:rPr>
          <w:rFonts w:ascii="宋体" w:hAnsi="宋体"/>
          <w:color w:val="000000"/>
        </w:rPr>
        <w:t>A</w:t>
      </w:r>
      <w:r>
        <w:rPr>
          <w:rFonts w:ascii="宋体" w:hAnsi="宋体"/>
          <w:color w:val="000000"/>
        </w:rPr>
        <w:t>项；赤壁之战为三国鼎立的局面形成奠定了基础，排除</w:t>
      </w:r>
      <w:r>
        <w:rPr>
          <w:rFonts w:ascii="宋体" w:hAnsi="宋体"/>
          <w:color w:val="000000"/>
        </w:rPr>
        <w:t>B</w:t>
      </w:r>
      <w:r>
        <w:rPr>
          <w:rFonts w:ascii="宋体" w:hAnsi="宋体"/>
          <w:color w:val="000000"/>
        </w:rPr>
        <w:t>项；黄巢起义给唐朝统治以致命的打击，排除</w:t>
      </w:r>
      <w:r>
        <w:rPr>
          <w:rFonts w:ascii="宋体" w:hAnsi="宋体"/>
          <w:color w:val="000000"/>
        </w:rPr>
        <w:t>D</w:t>
      </w:r>
      <w:r>
        <w:rPr>
          <w:rFonts w:ascii="宋体" w:hAnsi="宋体"/>
          <w:color w:val="000000"/>
        </w:rPr>
        <w:t>项。故选</w:t>
      </w:r>
      <w:r>
        <w:rPr>
          <w:rFonts w:ascii="宋体" w:hAnsi="宋体"/>
          <w:color w:val="000000"/>
        </w:rPr>
        <w:t>C</w:t>
      </w:r>
      <w:r>
        <w:rPr>
          <w:rFonts w:ascii="宋体" w:hAnsi="宋体"/>
          <w:color w:val="000000"/>
        </w:rPr>
        <w:t>项。</w:t>
      </w:r>
    </w:p>
    <w:p w:rsidR="00E97A4C" w:rsidRDefault="00DB5E1E">
      <w:pPr>
        <w:spacing w:line="360" w:lineRule="auto"/>
        <w:jc w:val="left"/>
        <w:textAlignment w:val="center"/>
        <w:rPr>
          <w:color w:val="000000"/>
        </w:rPr>
      </w:pPr>
      <w:r>
        <w:rPr>
          <w:color w:val="000000"/>
        </w:rPr>
        <w:t xml:space="preserve">9. </w:t>
      </w:r>
      <w:r>
        <w:rPr>
          <w:rFonts w:ascii="宋体" w:hAnsi="宋体"/>
          <w:color w:val="000000"/>
        </w:rPr>
        <w:t>遣唐使将中国的风俗习惯传到日本，例如</w:t>
      </w:r>
      <w:r>
        <w:rPr>
          <w:rFonts w:ascii="宋体" w:hAnsi="宋体"/>
          <w:color w:val="000000"/>
        </w:rPr>
        <w:t>“</w:t>
      </w:r>
      <w:r>
        <w:rPr>
          <w:rFonts w:ascii="宋体" w:hAnsi="宋体"/>
          <w:color w:val="000000"/>
        </w:rPr>
        <w:t>端午（阳）节</w:t>
      </w:r>
      <w:r>
        <w:rPr>
          <w:rFonts w:ascii="宋体" w:hAnsi="宋体"/>
          <w:color w:val="000000"/>
        </w:rPr>
        <w:t>”“</w:t>
      </w:r>
      <w:r>
        <w:rPr>
          <w:rFonts w:ascii="宋体" w:hAnsi="宋体"/>
          <w:color w:val="000000"/>
        </w:rPr>
        <w:t>重阳节</w:t>
      </w:r>
      <w:r>
        <w:rPr>
          <w:rFonts w:ascii="宋体" w:hAnsi="宋体"/>
          <w:color w:val="000000"/>
        </w:rPr>
        <w:t>”</w:t>
      </w:r>
      <w:r>
        <w:rPr>
          <w:rFonts w:ascii="宋体" w:hAnsi="宋体"/>
          <w:color w:val="000000"/>
        </w:rPr>
        <w:t>等；舶来的奇珍异宝与日常用品成为唐朝百姓生活的一部分；各国使节、商人、僧侣云集长安，使其成为汇聚各种文明因素的大都市。以</w:t>
      </w:r>
      <w:r>
        <w:rPr>
          <w:rFonts w:ascii="宋体" w:hAnsi="宋体"/>
          <w:color w:val="000000"/>
        </w:rPr>
        <w:lastRenderedPageBreak/>
        <w:t>上内</w:t>
      </w:r>
      <w:r>
        <w:rPr>
          <w:rFonts w:ascii="宋体" w:hAnsi="宋体"/>
          <w:color w:val="000000"/>
        </w:rPr>
        <w:t>容反映出唐朝（</w:t>
      </w:r>
      <w:r>
        <w:rPr>
          <w:rFonts w:eastAsia="Times New Roman" w:cs="Times New Roman"/>
          <w:color w:val="000000"/>
        </w:rPr>
        <w:t xml:space="preserve">   </w:t>
      </w:r>
      <w:r>
        <w:rPr>
          <w:rFonts w:ascii="宋体" w:hAnsi="宋体"/>
          <w:color w:val="000000"/>
        </w:rPr>
        <w:t>）</w:t>
      </w:r>
    </w:p>
    <w:p w:rsidR="00E97A4C" w:rsidRDefault="00DB5E1E">
      <w:pPr>
        <w:tabs>
          <w:tab w:val="left" w:pos="4873"/>
        </w:tabs>
        <w:spacing w:line="360" w:lineRule="auto"/>
        <w:jc w:val="left"/>
        <w:textAlignment w:val="center"/>
        <w:rPr>
          <w:color w:val="000000"/>
        </w:rPr>
      </w:pPr>
      <w:r>
        <w:rPr>
          <w:color w:val="000000"/>
        </w:rPr>
        <w:t xml:space="preserve">A. </w:t>
      </w:r>
      <w:r>
        <w:rPr>
          <w:rFonts w:ascii="宋体" w:hAnsi="宋体"/>
          <w:color w:val="000000"/>
        </w:rPr>
        <w:t>中外交往繁盛</w:t>
      </w:r>
      <w:r>
        <w:rPr>
          <w:color w:val="000000"/>
        </w:rPr>
        <w:tab/>
        <w:t xml:space="preserve">B. </w:t>
      </w:r>
      <w:r>
        <w:rPr>
          <w:rFonts w:ascii="宋体" w:hAnsi="宋体"/>
          <w:color w:val="000000"/>
        </w:rPr>
        <w:t>政治制度完善</w:t>
      </w:r>
    </w:p>
    <w:p w:rsidR="00E97A4C" w:rsidRDefault="00DB5E1E">
      <w:pPr>
        <w:tabs>
          <w:tab w:val="left" w:pos="4873"/>
        </w:tabs>
        <w:spacing w:line="360" w:lineRule="auto"/>
        <w:jc w:val="left"/>
        <w:textAlignment w:val="center"/>
        <w:rPr>
          <w:color w:val="000000"/>
        </w:rPr>
      </w:pPr>
      <w:r>
        <w:rPr>
          <w:color w:val="000000"/>
        </w:rPr>
        <w:t xml:space="preserve">C. </w:t>
      </w:r>
      <w:r>
        <w:rPr>
          <w:rFonts w:ascii="宋体" w:hAnsi="宋体"/>
          <w:color w:val="000000"/>
        </w:rPr>
        <w:t>民族关系和睦</w:t>
      </w:r>
      <w:r>
        <w:rPr>
          <w:color w:val="000000"/>
        </w:rPr>
        <w:tab/>
        <w:t xml:space="preserve">D. </w:t>
      </w:r>
      <w:r>
        <w:rPr>
          <w:rFonts w:ascii="宋体" w:hAnsi="宋体"/>
          <w:color w:val="000000"/>
        </w:rPr>
        <w:t>诗歌创作繁荣</w:t>
      </w:r>
    </w:p>
    <w:p w:rsidR="00E97A4C" w:rsidRDefault="00DB5E1E">
      <w:pPr>
        <w:spacing w:line="360" w:lineRule="auto"/>
        <w:textAlignment w:val="center"/>
        <w:rPr>
          <w:color w:val="000000"/>
        </w:rPr>
      </w:pPr>
      <w:r>
        <w:rPr>
          <w:color w:val="2E75B6"/>
        </w:rPr>
        <w:t>【答案】</w:t>
      </w:r>
      <w:r>
        <w:rPr>
          <w:color w:val="000000"/>
        </w:rPr>
        <w:t>A</w:t>
      </w:r>
    </w:p>
    <w:p w:rsidR="00E97A4C" w:rsidRDefault="00DB5E1E">
      <w:pPr>
        <w:spacing w:line="360" w:lineRule="auto"/>
        <w:textAlignment w:val="center"/>
        <w:rPr>
          <w:color w:val="000000"/>
        </w:rPr>
      </w:pPr>
      <w:r>
        <w:rPr>
          <w:color w:val="2E75B6"/>
        </w:rPr>
        <w:t>【解析】</w:t>
      </w:r>
    </w:p>
    <w:p w:rsidR="00E97A4C" w:rsidRDefault="00DB5E1E">
      <w:pPr>
        <w:spacing w:line="360" w:lineRule="auto"/>
        <w:jc w:val="left"/>
        <w:textAlignment w:val="center"/>
        <w:rPr>
          <w:color w:val="000000"/>
        </w:rPr>
      </w:pPr>
      <w:r>
        <w:rPr>
          <w:color w:val="000000"/>
        </w:rPr>
        <w:t>【详解】根据题干</w:t>
      </w:r>
      <w:r>
        <w:rPr>
          <w:rFonts w:ascii="宋体" w:hAnsi="宋体"/>
          <w:color w:val="000000"/>
        </w:rPr>
        <w:t>“</w:t>
      </w:r>
      <w:r>
        <w:rPr>
          <w:rFonts w:ascii="宋体" w:hAnsi="宋体"/>
          <w:color w:val="000000"/>
        </w:rPr>
        <w:t>遣唐使将中国的风俗习惯传到日本</w:t>
      </w:r>
      <w:r>
        <w:rPr>
          <w:rFonts w:ascii="宋体" w:hAnsi="宋体"/>
          <w:color w:val="000000"/>
        </w:rPr>
        <w:t>”“</w:t>
      </w:r>
      <w:r>
        <w:rPr>
          <w:rFonts w:ascii="宋体" w:hAnsi="宋体"/>
          <w:color w:val="000000"/>
        </w:rPr>
        <w:t>舶来的奇珍异宝与日常用品成为唐朝百姓生活的一部分</w:t>
      </w:r>
      <w:r>
        <w:rPr>
          <w:rFonts w:ascii="宋体" w:hAnsi="宋体"/>
          <w:color w:val="000000"/>
        </w:rPr>
        <w:t>”“</w:t>
      </w:r>
      <w:r>
        <w:rPr>
          <w:rFonts w:ascii="宋体" w:hAnsi="宋体"/>
          <w:color w:val="000000"/>
        </w:rPr>
        <w:t>各国使节、商人、僧侣云集长安，使其成为汇聚各种文明因素的大都市</w:t>
      </w:r>
      <w:r>
        <w:rPr>
          <w:rFonts w:ascii="宋体" w:hAnsi="宋体"/>
          <w:color w:val="000000"/>
        </w:rPr>
        <w:t>”</w:t>
      </w:r>
      <w:r>
        <w:rPr>
          <w:color w:val="000000"/>
        </w:rPr>
        <w:t>和所学知识可知，这些现象反映出唐朝时期不仅中国文化传播到世界其他地区，外国的商品也进入中国人的日常生活，中外之间经济文化交流频繁，</w:t>
      </w:r>
      <w:r>
        <w:rPr>
          <w:color w:val="000000"/>
        </w:rPr>
        <w:t>A</w:t>
      </w:r>
      <w:r>
        <w:rPr>
          <w:color w:val="000000"/>
        </w:rPr>
        <w:t>项正确；题干信息</w:t>
      </w:r>
      <w:r>
        <w:rPr>
          <w:rFonts w:ascii="宋体" w:hAnsi="宋体"/>
          <w:color w:val="000000"/>
        </w:rPr>
        <w:t>反映出唐朝中外交往繁盛，未涉及政治制度的发展，排除</w:t>
      </w:r>
      <w:r>
        <w:rPr>
          <w:rFonts w:ascii="宋体" w:hAnsi="宋体"/>
          <w:color w:val="000000"/>
        </w:rPr>
        <w:t>B</w:t>
      </w:r>
      <w:r>
        <w:rPr>
          <w:rFonts w:ascii="宋体" w:hAnsi="宋体"/>
          <w:color w:val="000000"/>
        </w:rPr>
        <w:t>项；</w:t>
      </w:r>
      <w:r>
        <w:rPr>
          <w:color w:val="000000"/>
        </w:rPr>
        <w:t>题干信息</w:t>
      </w:r>
      <w:r>
        <w:rPr>
          <w:rFonts w:ascii="宋体" w:hAnsi="宋体"/>
          <w:color w:val="000000"/>
        </w:rPr>
        <w:t>反映出</w:t>
      </w:r>
      <w:r>
        <w:rPr>
          <w:rFonts w:ascii="宋体" w:hAnsi="宋体"/>
          <w:color w:val="000000"/>
        </w:rPr>
        <w:t>唐朝中外交往繁盛，与民族关系无关，排除</w:t>
      </w:r>
      <w:r>
        <w:rPr>
          <w:rFonts w:ascii="宋体" w:hAnsi="宋体"/>
          <w:color w:val="000000"/>
        </w:rPr>
        <w:t>C</w:t>
      </w:r>
      <w:r>
        <w:rPr>
          <w:rFonts w:ascii="宋体" w:hAnsi="宋体"/>
          <w:color w:val="000000"/>
        </w:rPr>
        <w:t>项；</w:t>
      </w:r>
      <w:r>
        <w:rPr>
          <w:color w:val="000000"/>
        </w:rPr>
        <w:t>题干信息</w:t>
      </w:r>
      <w:r>
        <w:rPr>
          <w:rFonts w:ascii="宋体" w:hAnsi="宋体"/>
          <w:color w:val="000000"/>
        </w:rPr>
        <w:t>反映出唐朝中外交往繁盛，与诗歌无关，排除</w:t>
      </w:r>
      <w:r>
        <w:rPr>
          <w:rFonts w:ascii="宋体" w:hAnsi="宋体"/>
          <w:color w:val="000000"/>
        </w:rPr>
        <w:t>D</w:t>
      </w:r>
      <w:r>
        <w:rPr>
          <w:rFonts w:ascii="宋体" w:hAnsi="宋体"/>
          <w:color w:val="000000"/>
        </w:rPr>
        <w:t>项。故选</w:t>
      </w:r>
      <w:r>
        <w:rPr>
          <w:rFonts w:ascii="宋体" w:hAnsi="宋体"/>
          <w:color w:val="000000"/>
        </w:rPr>
        <w:t>A</w:t>
      </w:r>
      <w:r>
        <w:rPr>
          <w:rFonts w:ascii="宋体" w:hAnsi="宋体"/>
          <w:color w:val="000000"/>
        </w:rPr>
        <w:t>项。</w:t>
      </w:r>
    </w:p>
    <w:p w:rsidR="00E97A4C" w:rsidRDefault="00DB5E1E">
      <w:pPr>
        <w:spacing w:line="360" w:lineRule="auto"/>
        <w:jc w:val="left"/>
        <w:textAlignment w:val="center"/>
        <w:rPr>
          <w:color w:val="000000"/>
        </w:rPr>
      </w:pPr>
      <w:r>
        <w:rPr>
          <w:color w:val="000000"/>
        </w:rPr>
        <w:t xml:space="preserve">10. </w:t>
      </w:r>
      <w:r>
        <w:rPr>
          <w:rFonts w:ascii="宋体" w:hAnsi="宋体"/>
          <w:color w:val="000000"/>
        </w:rPr>
        <w:t>以下图片共同反映了唐朝（</w:t>
      </w:r>
      <w:r>
        <w:rPr>
          <w:rFonts w:eastAsia="Times New Roman" w:cs="Times New Roman"/>
          <w:color w:val="000000"/>
        </w:rPr>
        <w:t xml:space="preserve">   </w:t>
      </w:r>
      <w:r>
        <w:rPr>
          <w:rFonts w:ascii="宋体" w:hAnsi="宋体"/>
          <w:color w:val="000000"/>
        </w:rPr>
        <w:t>）</w:t>
      </w:r>
    </w:p>
    <w:p w:rsidR="00E97A4C" w:rsidRDefault="00DB5E1E">
      <w:pPr>
        <w:spacing w:line="360" w:lineRule="auto"/>
        <w:jc w:val="left"/>
        <w:textAlignment w:val="center"/>
        <w:rPr>
          <w:color w:val="000000"/>
        </w:rPr>
      </w:pPr>
      <w:r>
        <w:rPr>
          <w:noProof/>
          <w:color w:val="000000"/>
        </w:rPr>
        <w:drawing>
          <wp:inline distT="0" distB="0" distL="0" distR="0">
            <wp:extent cx="4000500" cy="1476375"/>
            <wp:effectExtent l="0" t="0" r="0" b="0"/>
            <wp:docPr id="10000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r:embed="rId12" cstate="print"/>
                    <a:stretch>
                      <a:fillRect/>
                    </a:stretch>
                  </pic:blipFill>
                  <pic:spPr>
                    <a:xfrm>
                      <a:off x="0" y="0"/>
                      <a:ext cx="4000500" cy="1476375"/>
                    </a:xfrm>
                    <a:prstGeom prst="rect">
                      <a:avLst/>
                    </a:prstGeom>
                  </pic:spPr>
                </pic:pic>
              </a:graphicData>
            </a:graphic>
          </wp:inline>
        </w:drawing>
      </w:r>
    </w:p>
    <w:p w:rsidR="00E97A4C" w:rsidRDefault="00DB5E1E">
      <w:pPr>
        <w:spacing w:line="360" w:lineRule="auto"/>
        <w:jc w:val="left"/>
        <w:textAlignment w:val="center"/>
        <w:rPr>
          <w:color w:val="000000"/>
        </w:rPr>
      </w:pPr>
      <w:r>
        <w:rPr>
          <w:color w:val="000000"/>
        </w:rPr>
        <w:t xml:space="preserve">A. </w:t>
      </w:r>
      <w:r>
        <w:rPr>
          <w:rFonts w:ascii="宋体" w:hAnsi="宋体"/>
          <w:color w:val="000000"/>
        </w:rPr>
        <w:t>设置西域都护，有效管辖新疆地区</w:t>
      </w:r>
    </w:p>
    <w:p w:rsidR="00E97A4C" w:rsidRDefault="00DB5E1E">
      <w:pPr>
        <w:spacing w:line="360" w:lineRule="auto"/>
        <w:jc w:val="left"/>
        <w:textAlignment w:val="center"/>
        <w:rPr>
          <w:color w:val="000000"/>
        </w:rPr>
      </w:pPr>
      <w:r>
        <w:rPr>
          <w:color w:val="000000"/>
        </w:rPr>
        <w:t xml:space="preserve">B. </w:t>
      </w:r>
      <w:r>
        <w:rPr>
          <w:rFonts w:ascii="宋体" w:hAnsi="宋体"/>
          <w:color w:val="000000"/>
        </w:rPr>
        <w:t>管理海外贸易，增加国家财政收入</w:t>
      </w:r>
    </w:p>
    <w:p w:rsidR="00E97A4C" w:rsidRDefault="00DB5E1E">
      <w:pPr>
        <w:spacing w:line="360" w:lineRule="auto"/>
        <w:jc w:val="left"/>
        <w:textAlignment w:val="center"/>
        <w:rPr>
          <w:color w:val="000000"/>
        </w:rPr>
      </w:pPr>
      <w:r>
        <w:rPr>
          <w:color w:val="000000"/>
        </w:rPr>
        <w:t xml:space="preserve">C. </w:t>
      </w:r>
      <w:r>
        <w:rPr>
          <w:rFonts w:ascii="宋体" w:hAnsi="宋体"/>
          <w:color w:val="000000"/>
        </w:rPr>
        <w:t>改进生产技术，推动东北地区的初步开发</w:t>
      </w:r>
    </w:p>
    <w:p w:rsidR="00E97A4C" w:rsidRDefault="00DB5E1E">
      <w:pPr>
        <w:spacing w:line="360" w:lineRule="auto"/>
        <w:jc w:val="left"/>
        <w:textAlignment w:val="center"/>
        <w:rPr>
          <w:color w:val="000000"/>
        </w:rPr>
      </w:pPr>
      <w:r>
        <w:rPr>
          <w:color w:val="000000"/>
        </w:rPr>
        <w:t xml:space="preserve">D. </w:t>
      </w:r>
      <w:r>
        <w:rPr>
          <w:rFonts w:ascii="宋体" w:hAnsi="宋体"/>
          <w:color w:val="000000"/>
        </w:rPr>
        <w:t>增进唐蕃友好，促进西藏经济和社会发展</w:t>
      </w:r>
    </w:p>
    <w:p w:rsidR="00E97A4C" w:rsidRDefault="00DB5E1E">
      <w:pPr>
        <w:spacing w:line="360" w:lineRule="auto"/>
        <w:textAlignment w:val="center"/>
        <w:rPr>
          <w:color w:val="000000"/>
        </w:rPr>
      </w:pPr>
      <w:r>
        <w:rPr>
          <w:color w:val="2E75B6"/>
        </w:rPr>
        <w:t>【答案】</w:t>
      </w:r>
      <w:r>
        <w:rPr>
          <w:color w:val="000000"/>
        </w:rPr>
        <w:t>D</w:t>
      </w:r>
    </w:p>
    <w:p w:rsidR="00E97A4C" w:rsidRDefault="00DB5E1E">
      <w:pPr>
        <w:spacing w:line="360" w:lineRule="auto"/>
        <w:textAlignment w:val="center"/>
        <w:rPr>
          <w:color w:val="000000"/>
        </w:rPr>
      </w:pPr>
      <w:r>
        <w:rPr>
          <w:color w:val="2E75B6"/>
        </w:rPr>
        <w:t>【解析】</w:t>
      </w:r>
    </w:p>
    <w:p w:rsidR="00E97A4C" w:rsidRDefault="00DB5E1E">
      <w:pPr>
        <w:spacing w:line="360" w:lineRule="auto"/>
        <w:jc w:val="left"/>
        <w:textAlignment w:val="center"/>
        <w:rPr>
          <w:color w:val="000000"/>
        </w:rPr>
      </w:pPr>
      <w:r>
        <w:rPr>
          <w:color w:val="000000"/>
        </w:rPr>
        <w:t>【详解】根据图示信息和所学知识可知，唐太宗时</w:t>
      </w:r>
      <w:r>
        <w:rPr>
          <w:rFonts w:ascii="宋体" w:hAnsi="宋体"/>
          <w:color w:val="000000"/>
        </w:rPr>
        <w:t>，</w:t>
      </w:r>
      <w:r>
        <w:rPr>
          <w:color w:val="000000"/>
        </w:rPr>
        <w:t>吐蕃赞普松赞干布统一了青藏高原的各个部落，仰慕中原文化，多次派使者到唐朝求婚。唐太宗同意将文成公主嫁给他，并派专使护送文成公主远行。唐蕃和亲促进了吐蕃经济和社会的发展，密切了汉藏之间的关系。唐穆宗时，唐蕃订立友好盟约，立</w:t>
      </w:r>
      <w:r>
        <w:rPr>
          <w:rFonts w:ascii="宋体" w:hAnsi="宋体"/>
          <w:color w:val="000000"/>
        </w:rPr>
        <w:t>“</w:t>
      </w:r>
      <w:r>
        <w:rPr>
          <w:color w:val="000000"/>
        </w:rPr>
        <w:t>唐蕃会盟碑</w:t>
      </w:r>
      <w:r>
        <w:rPr>
          <w:rFonts w:ascii="宋体" w:hAnsi="宋体"/>
          <w:color w:val="000000"/>
        </w:rPr>
        <w:t>”</w:t>
      </w:r>
      <w:r>
        <w:rPr>
          <w:color w:val="000000"/>
        </w:rPr>
        <w:t>，见证唐蕃</w:t>
      </w:r>
      <w:r>
        <w:rPr>
          <w:rFonts w:ascii="宋体" w:hAnsi="宋体"/>
          <w:color w:val="000000"/>
        </w:rPr>
        <w:t>友好往来，</w:t>
      </w:r>
      <w:r>
        <w:rPr>
          <w:rFonts w:ascii="宋体" w:hAnsi="宋体"/>
          <w:color w:val="000000"/>
        </w:rPr>
        <w:t>D</w:t>
      </w:r>
      <w:r>
        <w:rPr>
          <w:rFonts w:ascii="宋体" w:hAnsi="宋体"/>
          <w:color w:val="000000"/>
        </w:rPr>
        <w:t>项正确；西汉设置西域都护，与题目时间不符，排除</w:t>
      </w:r>
      <w:r>
        <w:rPr>
          <w:rFonts w:ascii="宋体" w:hAnsi="宋体"/>
          <w:color w:val="000000"/>
        </w:rPr>
        <w:t>A</w:t>
      </w:r>
      <w:r>
        <w:rPr>
          <w:rFonts w:ascii="宋体" w:hAnsi="宋体"/>
          <w:color w:val="000000"/>
        </w:rPr>
        <w:t>项；题干反映了民族关系，与海外贸易无关，排除</w:t>
      </w:r>
      <w:r>
        <w:rPr>
          <w:rFonts w:ascii="宋体" w:hAnsi="宋体"/>
          <w:color w:val="000000"/>
        </w:rPr>
        <w:t>B</w:t>
      </w:r>
      <w:r>
        <w:rPr>
          <w:rFonts w:ascii="宋体" w:hAnsi="宋体"/>
          <w:color w:val="000000"/>
        </w:rPr>
        <w:t>项；题干反映了唐朝与西藏地区的关系，与东北地区无关，排除</w:t>
      </w:r>
      <w:r>
        <w:rPr>
          <w:rFonts w:ascii="宋体" w:hAnsi="宋体"/>
          <w:color w:val="000000"/>
        </w:rPr>
        <w:t>C</w:t>
      </w:r>
      <w:r>
        <w:rPr>
          <w:rFonts w:ascii="宋体" w:hAnsi="宋体"/>
          <w:color w:val="000000"/>
        </w:rPr>
        <w:t>项。故选</w:t>
      </w:r>
      <w:r>
        <w:rPr>
          <w:rFonts w:ascii="宋体" w:hAnsi="宋体"/>
          <w:color w:val="000000"/>
        </w:rPr>
        <w:t>D</w:t>
      </w:r>
      <w:r>
        <w:rPr>
          <w:rFonts w:ascii="宋体" w:hAnsi="宋体"/>
          <w:color w:val="000000"/>
        </w:rPr>
        <w:t>项。</w:t>
      </w:r>
    </w:p>
    <w:p w:rsidR="00E97A4C" w:rsidRDefault="00DB5E1E">
      <w:pPr>
        <w:spacing w:line="360" w:lineRule="auto"/>
        <w:jc w:val="left"/>
        <w:textAlignment w:val="center"/>
        <w:rPr>
          <w:color w:val="000000"/>
        </w:rPr>
      </w:pPr>
      <w:r>
        <w:rPr>
          <w:color w:val="000000"/>
        </w:rPr>
        <w:t xml:space="preserve">11. </w:t>
      </w:r>
      <w:r>
        <w:rPr>
          <w:rFonts w:ascii="宋体" w:hAnsi="宋体"/>
          <w:color w:val="000000"/>
        </w:rPr>
        <w:t>历史学习小组开展</w:t>
      </w:r>
      <w:r>
        <w:rPr>
          <w:rFonts w:ascii="宋体" w:hAnsi="宋体"/>
          <w:color w:val="000000"/>
        </w:rPr>
        <w:t>“</w:t>
      </w:r>
      <w:r>
        <w:rPr>
          <w:rFonts w:ascii="宋体" w:hAnsi="宋体"/>
          <w:color w:val="000000"/>
        </w:rPr>
        <w:t>小钱币、大历史</w:t>
      </w:r>
      <w:r>
        <w:rPr>
          <w:rFonts w:ascii="宋体" w:hAnsi="宋体"/>
          <w:color w:val="000000"/>
        </w:rPr>
        <w:t>”</w:t>
      </w:r>
      <w:r>
        <w:rPr>
          <w:rFonts w:ascii="宋体" w:hAnsi="宋体"/>
          <w:color w:val="000000"/>
        </w:rPr>
        <w:t>跨学科主题学习活动，以下是同学们收集的资料，这</w:t>
      </w:r>
      <w:r>
        <w:rPr>
          <w:rFonts w:ascii="宋体" w:hAnsi="宋体"/>
          <w:color w:val="000000"/>
        </w:rPr>
        <w:t>组图片反映</w:t>
      </w:r>
      <w:r>
        <w:rPr>
          <w:rFonts w:ascii="宋体" w:hAnsi="宋体"/>
          <w:color w:val="000000"/>
        </w:rPr>
        <w:lastRenderedPageBreak/>
        <w:t>了（</w:t>
      </w:r>
      <w:r>
        <w:rPr>
          <w:rFonts w:eastAsia="Times New Roman" w:cs="Times New Roman"/>
          <w:color w:val="000000"/>
        </w:rPr>
        <w:t xml:space="preserve">   </w:t>
      </w:r>
      <w:r>
        <w:rPr>
          <w:rFonts w:ascii="宋体" w:hAnsi="宋体"/>
          <w:color w:val="000000"/>
        </w:rPr>
        <w:t>）</w:t>
      </w:r>
    </w:p>
    <w:p w:rsidR="00E97A4C" w:rsidRDefault="00DB5E1E">
      <w:pPr>
        <w:spacing w:line="360" w:lineRule="auto"/>
        <w:jc w:val="left"/>
        <w:textAlignment w:val="center"/>
        <w:rPr>
          <w:color w:val="000000"/>
        </w:rPr>
      </w:pPr>
      <w:r>
        <w:rPr>
          <w:noProof/>
          <w:color w:val="000000"/>
        </w:rPr>
        <w:drawing>
          <wp:inline distT="0" distB="0" distL="0" distR="0">
            <wp:extent cx="3600450" cy="1047750"/>
            <wp:effectExtent l="0" t="0" r="0" b="0"/>
            <wp:docPr id="10000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r:embed="rId13" cstate="print"/>
                    <a:stretch>
                      <a:fillRect/>
                    </a:stretch>
                  </pic:blipFill>
                  <pic:spPr>
                    <a:xfrm>
                      <a:off x="0" y="0"/>
                      <a:ext cx="3600450" cy="1047750"/>
                    </a:xfrm>
                    <a:prstGeom prst="rect">
                      <a:avLst/>
                    </a:prstGeom>
                  </pic:spPr>
                </pic:pic>
              </a:graphicData>
            </a:graphic>
          </wp:inline>
        </w:drawing>
      </w:r>
    </w:p>
    <w:p w:rsidR="00E97A4C" w:rsidRDefault="00DB5E1E">
      <w:pPr>
        <w:tabs>
          <w:tab w:val="left" w:pos="4873"/>
        </w:tabs>
        <w:spacing w:line="360" w:lineRule="auto"/>
        <w:jc w:val="left"/>
        <w:textAlignment w:val="center"/>
        <w:rPr>
          <w:color w:val="000000"/>
        </w:rPr>
      </w:pPr>
      <w:r>
        <w:rPr>
          <w:color w:val="000000"/>
        </w:rPr>
        <w:t xml:space="preserve">A. </w:t>
      </w:r>
      <w:r>
        <w:rPr>
          <w:rFonts w:ascii="宋体" w:hAnsi="宋体"/>
          <w:color w:val="000000"/>
        </w:rPr>
        <w:t>民族交往交融</w:t>
      </w:r>
      <w:r>
        <w:rPr>
          <w:color w:val="000000"/>
        </w:rPr>
        <w:tab/>
        <w:t xml:space="preserve">B. </w:t>
      </w:r>
      <w:r>
        <w:rPr>
          <w:rFonts w:ascii="宋体" w:hAnsi="宋体"/>
          <w:color w:val="000000"/>
        </w:rPr>
        <w:t>中外文明交流</w:t>
      </w:r>
    </w:p>
    <w:p w:rsidR="00E97A4C" w:rsidRDefault="00DB5E1E">
      <w:pPr>
        <w:tabs>
          <w:tab w:val="left" w:pos="4873"/>
        </w:tabs>
        <w:spacing w:line="360" w:lineRule="auto"/>
        <w:jc w:val="left"/>
        <w:textAlignment w:val="center"/>
        <w:rPr>
          <w:color w:val="000000"/>
        </w:rPr>
      </w:pPr>
      <w:r>
        <w:rPr>
          <w:color w:val="000000"/>
        </w:rPr>
        <w:t xml:space="preserve">C. </w:t>
      </w:r>
      <w:r>
        <w:rPr>
          <w:rFonts w:ascii="宋体" w:hAnsi="宋体"/>
          <w:color w:val="000000"/>
        </w:rPr>
        <w:t>政治制度创新</w:t>
      </w:r>
      <w:r>
        <w:rPr>
          <w:color w:val="000000"/>
        </w:rPr>
        <w:tab/>
        <w:t xml:space="preserve">D. </w:t>
      </w:r>
      <w:r>
        <w:rPr>
          <w:rFonts w:ascii="宋体" w:hAnsi="宋体"/>
          <w:color w:val="000000"/>
        </w:rPr>
        <w:t>经济重心南移</w:t>
      </w:r>
    </w:p>
    <w:p w:rsidR="00E97A4C" w:rsidRDefault="00DB5E1E">
      <w:pPr>
        <w:spacing w:line="360" w:lineRule="auto"/>
        <w:textAlignment w:val="center"/>
        <w:rPr>
          <w:color w:val="000000"/>
        </w:rPr>
      </w:pPr>
      <w:r>
        <w:rPr>
          <w:color w:val="2E75B6"/>
        </w:rPr>
        <w:t>【答案】</w:t>
      </w:r>
      <w:r>
        <w:rPr>
          <w:color w:val="000000"/>
        </w:rPr>
        <w:t>A</w:t>
      </w:r>
    </w:p>
    <w:p w:rsidR="00E97A4C" w:rsidRDefault="00DB5E1E">
      <w:pPr>
        <w:spacing w:line="360" w:lineRule="auto"/>
        <w:textAlignment w:val="center"/>
        <w:rPr>
          <w:color w:val="000000"/>
        </w:rPr>
      </w:pPr>
      <w:r>
        <w:rPr>
          <w:color w:val="2E75B6"/>
        </w:rPr>
        <w:t>【解析】</w:t>
      </w:r>
    </w:p>
    <w:p w:rsidR="00E97A4C" w:rsidRDefault="00DB5E1E">
      <w:pPr>
        <w:spacing w:line="360" w:lineRule="auto"/>
        <w:jc w:val="left"/>
        <w:textAlignment w:val="center"/>
        <w:rPr>
          <w:color w:val="000000"/>
        </w:rPr>
      </w:pPr>
      <w:r>
        <w:rPr>
          <w:color w:val="000000"/>
        </w:rPr>
        <w:t>【详解】</w:t>
      </w:r>
      <w:r>
        <w:rPr>
          <w:rFonts w:ascii="宋体" w:hAnsi="宋体"/>
          <w:color w:val="000000"/>
        </w:rPr>
        <w:t>根据题干信息</w:t>
      </w:r>
      <w:r>
        <w:rPr>
          <w:rFonts w:ascii="宋体" w:hAnsi="宋体"/>
          <w:color w:val="000000"/>
        </w:rPr>
        <w:t>“</w:t>
      </w:r>
      <w:r>
        <w:rPr>
          <w:rFonts w:ascii="宋体" w:hAnsi="宋体"/>
          <w:color w:val="000000"/>
        </w:rPr>
        <w:t>宋大观通宝、契丹货币、西夏货币、金泰和通宝</w:t>
      </w:r>
      <w:r>
        <w:rPr>
          <w:rFonts w:ascii="宋体" w:hAnsi="宋体"/>
          <w:color w:val="000000"/>
        </w:rPr>
        <w:t>”</w:t>
      </w:r>
      <w:r>
        <w:rPr>
          <w:rFonts w:ascii="宋体" w:hAnsi="宋体"/>
          <w:color w:val="000000"/>
        </w:rPr>
        <w:t>并结合所学知识可知，契丹货币、西夏货币、金泰和通宝的形态与中原王朝货币有一定的相似性，体现了其对中原文化的学习，反映了中国古代民族交融的加强，</w:t>
      </w:r>
      <w:r>
        <w:rPr>
          <w:rFonts w:ascii="宋体" w:hAnsi="宋体"/>
          <w:color w:val="000000"/>
        </w:rPr>
        <w:t>A</w:t>
      </w:r>
      <w:r>
        <w:rPr>
          <w:rFonts w:ascii="宋体" w:hAnsi="宋体"/>
          <w:color w:val="000000"/>
        </w:rPr>
        <w:t>项正确；题干反映的是中原王朝与少数民族政权的往来，不属于中外文明的交流，排除</w:t>
      </w:r>
      <w:r>
        <w:rPr>
          <w:rFonts w:ascii="宋体" w:hAnsi="宋体"/>
          <w:color w:val="000000"/>
        </w:rPr>
        <w:t>B</w:t>
      </w:r>
      <w:r>
        <w:rPr>
          <w:rFonts w:ascii="宋体" w:hAnsi="宋体"/>
          <w:color w:val="000000"/>
        </w:rPr>
        <w:t>项；题干反映的是货币，属于经济，不属于政治制度创新内容，排除</w:t>
      </w:r>
      <w:r>
        <w:rPr>
          <w:rFonts w:ascii="宋体" w:hAnsi="宋体"/>
          <w:color w:val="000000"/>
        </w:rPr>
        <w:t>C</w:t>
      </w:r>
      <w:r>
        <w:rPr>
          <w:rFonts w:ascii="宋体" w:hAnsi="宋体"/>
          <w:color w:val="000000"/>
        </w:rPr>
        <w:t>项；题干反映的是宋朝的货币和契丹</w:t>
      </w:r>
      <w:r>
        <w:rPr>
          <w:rFonts w:ascii="宋体" w:hAnsi="宋体"/>
          <w:color w:val="000000"/>
        </w:rPr>
        <w:t>货币、西夏货币、金泰和通宝的货币形态，非经济重心南移，排除</w:t>
      </w:r>
      <w:r>
        <w:rPr>
          <w:rFonts w:ascii="宋体" w:hAnsi="宋体"/>
          <w:color w:val="000000"/>
        </w:rPr>
        <w:t>D</w:t>
      </w:r>
      <w:r>
        <w:rPr>
          <w:rFonts w:ascii="宋体" w:hAnsi="宋体"/>
          <w:color w:val="000000"/>
        </w:rPr>
        <w:t>项。故选</w:t>
      </w:r>
      <w:r>
        <w:rPr>
          <w:rFonts w:ascii="宋体" w:hAnsi="宋体"/>
          <w:color w:val="000000"/>
        </w:rPr>
        <w:t>A</w:t>
      </w:r>
      <w:r>
        <w:rPr>
          <w:rFonts w:ascii="宋体" w:hAnsi="宋体"/>
          <w:color w:val="000000"/>
        </w:rPr>
        <w:t>项。</w:t>
      </w:r>
    </w:p>
    <w:p w:rsidR="00E97A4C" w:rsidRDefault="00DB5E1E">
      <w:pPr>
        <w:spacing w:line="360" w:lineRule="auto"/>
        <w:jc w:val="left"/>
        <w:textAlignment w:val="center"/>
        <w:rPr>
          <w:color w:val="000000"/>
        </w:rPr>
      </w:pPr>
      <w:r>
        <w:rPr>
          <w:color w:val="000000"/>
        </w:rPr>
        <w:t xml:space="preserve">12. </w:t>
      </w:r>
      <w:r>
        <w:rPr>
          <w:rFonts w:ascii="宋体" w:hAnsi="宋体"/>
          <w:color w:val="000000"/>
        </w:rPr>
        <w:t>明朝将领戚继光写道，</w:t>
      </w:r>
      <w:r>
        <w:rPr>
          <w:rFonts w:ascii="宋体" w:hAnsi="宋体"/>
          <w:color w:val="000000"/>
        </w:rPr>
        <w:t>“</w:t>
      </w:r>
      <w:r>
        <w:rPr>
          <w:rFonts w:ascii="宋体" w:hAnsi="宋体"/>
          <w:color w:val="000000"/>
        </w:rPr>
        <w:t>遥知百国微茫外，未敢忘危负年华</w:t>
      </w:r>
      <w:r>
        <w:rPr>
          <w:rFonts w:ascii="宋体" w:hAnsi="宋体"/>
          <w:color w:val="000000"/>
        </w:rPr>
        <w:t>”</w:t>
      </w:r>
      <w:r>
        <w:rPr>
          <w:rFonts w:ascii="宋体" w:hAnsi="宋体"/>
          <w:color w:val="000000"/>
        </w:rPr>
        <w:t>，表达了他忠心报国的忧患情怀和雄心壮志。为实现这一壮志，戚继光（</w:t>
      </w:r>
      <w:r>
        <w:rPr>
          <w:rFonts w:eastAsia="Times New Roman" w:cs="Times New Roman"/>
          <w:color w:val="000000"/>
        </w:rPr>
        <w:t xml:space="preserve">   </w:t>
      </w:r>
      <w:r>
        <w:rPr>
          <w:rFonts w:ascii="宋体" w:hAnsi="宋体"/>
          <w:color w:val="000000"/>
        </w:rPr>
        <w:t>）</w:t>
      </w:r>
    </w:p>
    <w:p w:rsidR="00E97A4C" w:rsidRDefault="00DB5E1E">
      <w:pPr>
        <w:tabs>
          <w:tab w:val="left" w:pos="4873"/>
        </w:tabs>
        <w:spacing w:line="360" w:lineRule="auto"/>
        <w:jc w:val="left"/>
        <w:textAlignment w:val="center"/>
        <w:rPr>
          <w:color w:val="000000"/>
        </w:rPr>
      </w:pPr>
      <w:r>
        <w:rPr>
          <w:color w:val="000000"/>
        </w:rPr>
        <w:t xml:space="preserve">A. </w:t>
      </w:r>
      <w:r>
        <w:rPr>
          <w:rFonts w:ascii="宋体" w:hAnsi="宋体"/>
          <w:color w:val="000000"/>
        </w:rPr>
        <w:t>抗击葡萄牙侵略，捍卫海疆</w:t>
      </w:r>
      <w:r>
        <w:rPr>
          <w:color w:val="000000"/>
        </w:rPr>
        <w:tab/>
        <w:t xml:space="preserve">B. </w:t>
      </w:r>
      <w:r>
        <w:rPr>
          <w:rFonts w:ascii="宋体" w:hAnsi="宋体"/>
          <w:color w:val="000000"/>
        </w:rPr>
        <w:t>基本荡平了东南沿海的倭寇</w:t>
      </w:r>
    </w:p>
    <w:p w:rsidR="00E97A4C" w:rsidRDefault="00DB5E1E">
      <w:pPr>
        <w:tabs>
          <w:tab w:val="left" w:pos="4873"/>
        </w:tabs>
        <w:spacing w:line="360" w:lineRule="auto"/>
        <w:jc w:val="left"/>
        <w:textAlignment w:val="center"/>
        <w:rPr>
          <w:color w:val="000000"/>
        </w:rPr>
      </w:pPr>
      <w:r>
        <w:rPr>
          <w:color w:val="000000"/>
        </w:rPr>
        <w:t xml:space="preserve">C. </w:t>
      </w:r>
      <w:r>
        <w:rPr>
          <w:rFonts w:ascii="宋体" w:hAnsi="宋体"/>
          <w:color w:val="000000"/>
        </w:rPr>
        <w:t>从荷兰殖民者手中收复台湾</w:t>
      </w:r>
      <w:r>
        <w:rPr>
          <w:color w:val="000000"/>
        </w:rPr>
        <w:tab/>
        <w:t xml:space="preserve">D. </w:t>
      </w:r>
      <w:r>
        <w:rPr>
          <w:rFonts w:ascii="宋体" w:hAnsi="宋体"/>
          <w:color w:val="000000"/>
        </w:rPr>
        <w:t>解决了中俄两国的边界问题</w:t>
      </w:r>
    </w:p>
    <w:p w:rsidR="00E97A4C" w:rsidRDefault="00DB5E1E">
      <w:pPr>
        <w:spacing w:line="360" w:lineRule="auto"/>
        <w:textAlignment w:val="center"/>
        <w:rPr>
          <w:color w:val="000000"/>
        </w:rPr>
      </w:pPr>
      <w:r>
        <w:rPr>
          <w:color w:val="2E75B6"/>
        </w:rPr>
        <w:t>【答案】</w:t>
      </w:r>
      <w:r>
        <w:rPr>
          <w:color w:val="000000"/>
        </w:rPr>
        <w:t>B</w:t>
      </w:r>
    </w:p>
    <w:p w:rsidR="00E97A4C" w:rsidRDefault="00DB5E1E">
      <w:pPr>
        <w:spacing w:line="360" w:lineRule="auto"/>
        <w:textAlignment w:val="center"/>
        <w:rPr>
          <w:color w:val="000000"/>
        </w:rPr>
      </w:pPr>
      <w:r>
        <w:rPr>
          <w:color w:val="2E75B6"/>
        </w:rPr>
        <w:t>【解析】</w:t>
      </w:r>
    </w:p>
    <w:p w:rsidR="00E97A4C" w:rsidRDefault="00DB5E1E">
      <w:pPr>
        <w:spacing w:line="360" w:lineRule="auto"/>
        <w:jc w:val="left"/>
        <w:textAlignment w:val="center"/>
        <w:rPr>
          <w:color w:val="000000"/>
        </w:rPr>
      </w:pPr>
      <w:r>
        <w:rPr>
          <w:color w:val="000000"/>
        </w:rPr>
        <w:t>【详解】</w:t>
      </w:r>
      <w:r>
        <w:rPr>
          <w:color w:val="000000"/>
        </w:rPr>
        <w:t>根据所学知识可知，明朝中期以后，海防松弛，倭患严重，明政府派遣戚继光等抗倭。戚继光组建了一支作战勇敢，纪律严明的</w:t>
      </w:r>
      <w:r>
        <w:rPr>
          <w:color w:val="000000"/>
        </w:rPr>
        <w:t>“</w:t>
      </w:r>
      <w:r>
        <w:rPr>
          <w:color w:val="000000"/>
        </w:rPr>
        <w:t>戚家军</w:t>
      </w:r>
      <w:r>
        <w:rPr>
          <w:color w:val="000000"/>
        </w:rPr>
        <w:t>”</w:t>
      </w:r>
      <w:r>
        <w:rPr>
          <w:color w:val="000000"/>
        </w:rPr>
        <w:t>，</w:t>
      </w:r>
      <w:r>
        <w:rPr>
          <w:color w:val="000000"/>
        </w:rPr>
        <w:t>1561</w:t>
      </w:r>
      <w:r>
        <w:rPr>
          <w:color w:val="000000"/>
        </w:rPr>
        <w:t>年在台州地区九战九捷，迅速荡平浙江境内的倭寇；此后又率军开赴福建和广东，到</w:t>
      </w:r>
      <w:r>
        <w:rPr>
          <w:color w:val="000000"/>
        </w:rPr>
        <w:t>1565</w:t>
      </w:r>
      <w:r>
        <w:rPr>
          <w:color w:val="000000"/>
        </w:rPr>
        <w:t>年，东南沿海的倭寇基本肃清。</w:t>
      </w:r>
      <w:r>
        <w:rPr>
          <w:color w:val="000000"/>
        </w:rPr>
        <w:t>“</w:t>
      </w:r>
      <w:r>
        <w:rPr>
          <w:color w:val="000000"/>
        </w:rPr>
        <w:t>遥知百国微茫外，未敢忘危负岁华</w:t>
      </w:r>
      <w:r>
        <w:rPr>
          <w:color w:val="000000"/>
        </w:rPr>
        <w:t>”“</w:t>
      </w:r>
      <w:r>
        <w:rPr>
          <w:color w:val="000000"/>
        </w:rPr>
        <w:t>封侯非我意，但愿海波平</w:t>
      </w:r>
      <w:r>
        <w:rPr>
          <w:color w:val="000000"/>
        </w:rPr>
        <w:t>”</w:t>
      </w:r>
      <w:r>
        <w:rPr>
          <w:color w:val="000000"/>
        </w:rPr>
        <w:t>。这表达了诗人戚继光抗倭的决心，</w:t>
      </w:r>
      <w:r>
        <w:rPr>
          <w:color w:val="000000"/>
        </w:rPr>
        <w:t>B</w:t>
      </w:r>
      <w:r>
        <w:rPr>
          <w:color w:val="000000"/>
        </w:rPr>
        <w:t>项正确；戚继光抗击的倭寇是</w:t>
      </w:r>
      <w:r>
        <w:rPr>
          <w:rFonts w:ascii="宋体" w:hAnsi="宋体"/>
          <w:color w:val="000000"/>
        </w:rPr>
        <w:t>日本的一些武士和奸商，组成海盗武装集团，到中国东南沿海地区进行走私贸易和抢劫，与西班牙无关，排除</w:t>
      </w:r>
      <w:r>
        <w:rPr>
          <w:rFonts w:ascii="宋体" w:hAnsi="宋体"/>
          <w:color w:val="000000"/>
        </w:rPr>
        <w:t>A</w:t>
      </w:r>
      <w:r>
        <w:rPr>
          <w:rFonts w:ascii="宋体" w:hAnsi="宋体"/>
          <w:color w:val="000000"/>
        </w:rPr>
        <w:t>项；郑成功从荷兰殖民者手中收复台湾，排除</w:t>
      </w:r>
      <w:r>
        <w:rPr>
          <w:rFonts w:ascii="宋体" w:hAnsi="宋体"/>
          <w:color w:val="000000"/>
        </w:rPr>
        <w:t>C</w:t>
      </w:r>
      <w:r>
        <w:rPr>
          <w:rFonts w:ascii="宋体" w:hAnsi="宋体"/>
          <w:color w:val="000000"/>
        </w:rPr>
        <w:t>项；清朝雅</w:t>
      </w:r>
      <w:r>
        <w:rPr>
          <w:rFonts w:ascii="宋体" w:hAnsi="宋体"/>
          <w:color w:val="000000"/>
        </w:rPr>
        <w:t>克萨之战后，中俄签订《尼布楚条约》解决了中俄两国的边界问题，排除</w:t>
      </w:r>
      <w:r>
        <w:rPr>
          <w:rFonts w:ascii="宋体" w:hAnsi="宋体"/>
          <w:color w:val="000000"/>
        </w:rPr>
        <w:t>D</w:t>
      </w:r>
      <w:r>
        <w:rPr>
          <w:rFonts w:ascii="宋体" w:hAnsi="宋体"/>
          <w:color w:val="000000"/>
        </w:rPr>
        <w:t>项。故选</w:t>
      </w:r>
      <w:r>
        <w:rPr>
          <w:rFonts w:ascii="宋体" w:hAnsi="宋体"/>
          <w:color w:val="000000"/>
        </w:rPr>
        <w:t>B</w:t>
      </w:r>
      <w:r>
        <w:rPr>
          <w:rFonts w:ascii="宋体" w:hAnsi="宋体"/>
          <w:color w:val="000000"/>
        </w:rPr>
        <w:t>项。</w:t>
      </w:r>
    </w:p>
    <w:p w:rsidR="00E97A4C" w:rsidRDefault="00DB5E1E">
      <w:pPr>
        <w:spacing w:line="360" w:lineRule="auto"/>
        <w:jc w:val="left"/>
        <w:textAlignment w:val="center"/>
        <w:rPr>
          <w:color w:val="000000"/>
        </w:rPr>
      </w:pPr>
      <w:r>
        <w:rPr>
          <w:color w:val="000000"/>
        </w:rPr>
        <w:t xml:space="preserve">13. </w:t>
      </w:r>
      <w:r>
        <w:rPr>
          <w:rFonts w:ascii="宋体" w:hAnsi="宋体"/>
          <w:color w:val="000000"/>
        </w:rPr>
        <w:t>以下示意图描述了我国历史上某一时期的社会现象和时代特征，其中</w:t>
      </w:r>
      <w:r>
        <w:rPr>
          <w:rFonts w:ascii="宋体" w:hAnsi="宋体"/>
          <w:color w:val="000000"/>
        </w:rPr>
        <w:t>①</w:t>
      </w:r>
      <w:r>
        <w:rPr>
          <w:rFonts w:ascii="宋体" w:hAnsi="宋体"/>
          <w:color w:val="000000"/>
        </w:rPr>
        <w:t>和</w:t>
      </w:r>
      <w:r>
        <w:rPr>
          <w:rFonts w:ascii="宋体" w:hAnsi="宋体"/>
          <w:color w:val="000000"/>
        </w:rPr>
        <w:t>②</w:t>
      </w:r>
      <w:r>
        <w:rPr>
          <w:rFonts w:ascii="宋体" w:hAnsi="宋体"/>
          <w:color w:val="000000"/>
        </w:rPr>
        <w:t>处分别应为（</w:t>
      </w:r>
      <w:r>
        <w:rPr>
          <w:rFonts w:eastAsia="Times New Roman" w:cs="Times New Roman"/>
          <w:color w:val="000000"/>
        </w:rPr>
        <w:t xml:space="preserve">   </w:t>
      </w:r>
      <w:r>
        <w:rPr>
          <w:rFonts w:ascii="宋体" w:hAnsi="宋体"/>
          <w:color w:val="000000"/>
        </w:rPr>
        <w:t>）</w:t>
      </w:r>
    </w:p>
    <w:p w:rsidR="00E97A4C" w:rsidRDefault="00DB5E1E">
      <w:pPr>
        <w:spacing w:line="360" w:lineRule="auto"/>
        <w:jc w:val="left"/>
        <w:textAlignment w:val="center"/>
        <w:rPr>
          <w:color w:val="000000"/>
        </w:rPr>
      </w:pPr>
      <w:r>
        <w:rPr>
          <w:noProof/>
          <w:color w:val="000000"/>
        </w:rPr>
        <w:lastRenderedPageBreak/>
        <w:drawing>
          <wp:inline distT="0" distB="0" distL="0" distR="0">
            <wp:extent cx="3476625" cy="1143000"/>
            <wp:effectExtent l="0" t="0" r="0" b="0"/>
            <wp:docPr id="10001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r:embed="rId14" cstate="print"/>
                    <a:stretch>
                      <a:fillRect/>
                    </a:stretch>
                  </pic:blipFill>
                  <pic:spPr>
                    <a:xfrm>
                      <a:off x="0" y="0"/>
                      <a:ext cx="3476625" cy="1143000"/>
                    </a:xfrm>
                    <a:prstGeom prst="rect">
                      <a:avLst/>
                    </a:prstGeom>
                  </pic:spPr>
                </pic:pic>
              </a:graphicData>
            </a:graphic>
          </wp:inline>
        </w:drawing>
      </w:r>
    </w:p>
    <w:p w:rsidR="00E97A4C" w:rsidRDefault="00DB5E1E">
      <w:pPr>
        <w:spacing w:line="360" w:lineRule="auto"/>
        <w:jc w:val="left"/>
        <w:textAlignment w:val="center"/>
        <w:rPr>
          <w:color w:val="000000"/>
        </w:rPr>
      </w:pPr>
      <w:r>
        <w:rPr>
          <w:color w:val="000000"/>
        </w:rPr>
        <w:t xml:space="preserve">A. </w:t>
      </w:r>
      <w:r>
        <w:rPr>
          <w:rFonts w:ascii="宋体" w:hAnsi="宋体"/>
          <w:color w:val="000000"/>
        </w:rPr>
        <w:t>秦汉；休养生息政策</w:t>
      </w:r>
    </w:p>
    <w:p w:rsidR="00E97A4C" w:rsidRDefault="00DB5E1E">
      <w:pPr>
        <w:spacing w:line="360" w:lineRule="auto"/>
        <w:jc w:val="left"/>
        <w:textAlignment w:val="center"/>
        <w:rPr>
          <w:color w:val="000000"/>
        </w:rPr>
      </w:pPr>
      <w:r>
        <w:rPr>
          <w:color w:val="000000"/>
        </w:rPr>
        <w:t>B</w:t>
      </w:r>
      <w:r>
        <w:rPr>
          <w:noProof/>
          <w:color w:val="000000"/>
          <w:position w:val="-22"/>
        </w:rPr>
        <w:drawing>
          <wp:inline distT="0" distB="0" distL="0" distR="0">
            <wp:extent cx="31750" cy="88900"/>
            <wp:effectExtent l="0" t="0" r="0" b="0"/>
            <wp:docPr id="10004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
                    <pic:cNvPicPr>
                      <a:picLocks noChangeAspect="1"/>
                    </pic:cNvPicPr>
                  </pic:nvPicPr>
                  <pic:blipFill>
                    <a:blip r:embed="rId15" cstate="print"/>
                    <a:stretch>
                      <a:fillRect/>
                    </a:stretch>
                  </pic:blipFill>
                  <pic:spPr>
                    <a:xfrm>
                      <a:off x="0" y="0"/>
                      <a:ext cx="31750" cy="88900"/>
                    </a:xfrm>
                    <a:prstGeom prst="rect">
                      <a:avLst/>
                    </a:prstGeom>
                  </pic:spPr>
                </pic:pic>
              </a:graphicData>
            </a:graphic>
          </wp:inline>
        </w:drawing>
      </w:r>
      <w:r>
        <w:rPr>
          <w:color w:val="000000"/>
        </w:rPr>
        <w:t xml:space="preserve"> </w:t>
      </w:r>
      <w:r>
        <w:rPr>
          <w:rFonts w:ascii="宋体" w:hAnsi="宋体"/>
          <w:color w:val="000000"/>
        </w:rPr>
        <w:t>隋唐；江南地区得到初步开发</w:t>
      </w:r>
    </w:p>
    <w:p w:rsidR="00E97A4C" w:rsidRDefault="00DB5E1E">
      <w:pPr>
        <w:spacing w:line="360" w:lineRule="auto"/>
        <w:jc w:val="left"/>
        <w:textAlignment w:val="center"/>
        <w:rPr>
          <w:color w:val="000000"/>
        </w:rPr>
      </w:pPr>
      <w:r>
        <w:rPr>
          <w:color w:val="000000"/>
        </w:rPr>
        <w:t xml:space="preserve">C. </w:t>
      </w:r>
      <w:r>
        <w:rPr>
          <w:rFonts w:ascii="宋体" w:hAnsi="宋体"/>
          <w:color w:val="000000"/>
        </w:rPr>
        <w:t>辽宋夏金元；经济重心南移完成</w:t>
      </w:r>
    </w:p>
    <w:p w:rsidR="00E97A4C" w:rsidRDefault="00DB5E1E">
      <w:pPr>
        <w:spacing w:line="360" w:lineRule="auto"/>
        <w:jc w:val="left"/>
        <w:textAlignment w:val="center"/>
        <w:rPr>
          <w:color w:val="000000"/>
        </w:rPr>
      </w:pPr>
      <w:r>
        <w:rPr>
          <w:color w:val="000000"/>
        </w:rPr>
        <w:t xml:space="preserve">D. </w:t>
      </w:r>
      <w:r>
        <w:rPr>
          <w:rFonts w:ascii="宋体" w:hAnsi="宋体"/>
          <w:color w:val="000000"/>
        </w:rPr>
        <w:t>明清；与欧洲建立直接贸易联系</w:t>
      </w:r>
    </w:p>
    <w:p w:rsidR="00E97A4C" w:rsidRDefault="00DB5E1E">
      <w:pPr>
        <w:spacing w:line="360" w:lineRule="auto"/>
        <w:textAlignment w:val="center"/>
        <w:rPr>
          <w:color w:val="000000"/>
        </w:rPr>
      </w:pPr>
      <w:r>
        <w:rPr>
          <w:color w:val="2E75B6"/>
        </w:rPr>
        <w:t>【答案】</w:t>
      </w:r>
      <w:r>
        <w:rPr>
          <w:color w:val="000000"/>
        </w:rPr>
        <w:t>C</w:t>
      </w:r>
    </w:p>
    <w:p w:rsidR="00E97A4C" w:rsidRDefault="00DB5E1E">
      <w:pPr>
        <w:spacing w:line="360" w:lineRule="auto"/>
        <w:textAlignment w:val="center"/>
        <w:rPr>
          <w:color w:val="000000"/>
        </w:rPr>
      </w:pPr>
      <w:r>
        <w:rPr>
          <w:color w:val="2E75B6"/>
        </w:rPr>
        <w:t>【解析】</w:t>
      </w:r>
    </w:p>
    <w:p w:rsidR="00E97A4C" w:rsidRDefault="00DB5E1E">
      <w:pPr>
        <w:spacing w:line="360" w:lineRule="auto"/>
        <w:jc w:val="left"/>
        <w:textAlignment w:val="center"/>
        <w:rPr>
          <w:color w:val="000000"/>
        </w:rPr>
      </w:pPr>
      <w:r>
        <w:rPr>
          <w:color w:val="000000"/>
        </w:rPr>
        <w:t>【详解】</w:t>
      </w:r>
      <w:r>
        <w:rPr>
          <w:color w:val="000000"/>
        </w:rPr>
        <w:t>根据所学知识可知，辽宋夏金元时期民族政权并立，但统一的趋势不断加强，到元朝时期国家又重新实现了统一；这一时期，社会经济持续发展，经济重心南移在南宋时期完成，宋元时期海外贸易发达，元朝时期海外贸易达到鼎盛；元朝时民族交融进一步发展，出现了新的民族</w:t>
      </w:r>
      <w:r>
        <w:rPr>
          <w:color w:val="000000"/>
        </w:rPr>
        <w:t>——</w:t>
      </w:r>
      <w:r>
        <w:rPr>
          <w:color w:val="000000"/>
        </w:rPr>
        <w:t>回族。词成为宋代主要的文学形式之一，故</w:t>
      </w:r>
      <w:r>
        <w:rPr>
          <w:color w:val="000000"/>
        </w:rPr>
        <w:t>①</w:t>
      </w:r>
      <w:r>
        <w:rPr>
          <w:color w:val="000000"/>
        </w:rPr>
        <w:t>为</w:t>
      </w:r>
      <w:r>
        <w:rPr>
          <w:rFonts w:ascii="宋体" w:hAnsi="宋体"/>
          <w:color w:val="000000"/>
        </w:rPr>
        <w:t>辽宋夏金元，</w:t>
      </w:r>
      <w:r>
        <w:rPr>
          <w:rFonts w:ascii="宋体" w:hAnsi="宋体"/>
          <w:color w:val="000000"/>
        </w:rPr>
        <w:t>②</w:t>
      </w:r>
      <w:r>
        <w:rPr>
          <w:rFonts w:ascii="宋体" w:hAnsi="宋体"/>
          <w:color w:val="000000"/>
        </w:rPr>
        <w:t>为经济重心南移完成</w:t>
      </w:r>
      <w:r>
        <w:rPr>
          <w:color w:val="000000"/>
        </w:rPr>
        <w:t>，</w:t>
      </w:r>
      <w:r>
        <w:rPr>
          <w:color w:val="000000"/>
        </w:rPr>
        <w:t>C</w:t>
      </w:r>
      <w:r>
        <w:rPr>
          <w:color w:val="000000"/>
        </w:rPr>
        <w:t>项正确；秦汉时期的政治特征为统一多民族国家的建立和巩固，排除</w:t>
      </w:r>
      <w:r>
        <w:rPr>
          <w:color w:val="000000"/>
        </w:rPr>
        <w:t>A</w:t>
      </w:r>
      <w:r>
        <w:rPr>
          <w:color w:val="000000"/>
        </w:rPr>
        <w:t>项；隋唐时期是大一统的王朝，且唐朝时期文学形式流行诗歌，排除</w:t>
      </w:r>
      <w:r>
        <w:rPr>
          <w:color w:val="000000"/>
        </w:rPr>
        <w:t>C</w:t>
      </w:r>
      <w:r>
        <w:rPr>
          <w:color w:val="000000"/>
        </w:rPr>
        <w:t>项；明清的政治特征为统一多民族国家的巩固和发展，排除</w:t>
      </w:r>
      <w:r>
        <w:rPr>
          <w:color w:val="000000"/>
        </w:rPr>
        <w:t>D</w:t>
      </w:r>
      <w:r>
        <w:rPr>
          <w:color w:val="000000"/>
        </w:rPr>
        <w:t>项。故选</w:t>
      </w:r>
      <w:r>
        <w:rPr>
          <w:color w:val="000000"/>
        </w:rPr>
        <w:t>C</w:t>
      </w:r>
      <w:r>
        <w:rPr>
          <w:color w:val="000000"/>
        </w:rPr>
        <w:t>项。</w:t>
      </w:r>
    </w:p>
    <w:p w:rsidR="00E97A4C" w:rsidRDefault="00E97A4C">
      <w:pPr>
        <w:spacing w:line="360" w:lineRule="auto"/>
        <w:jc w:val="left"/>
        <w:textAlignment w:val="center"/>
        <w:rPr>
          <w:color w:val="000000"/>
        </w:rPr>
      </w:pPr>
    </w:p>
    <w:p w:rsidR="00E97A4C" w:rsidRDefault="00DB5E1E">
      <w:pPr>
        <w:spacing w:line="360" w:lineRule="auto"/>
        <w:jc w:val="left"/>
        <w:textAlignment w:val="center"/>
        <w:rPr>
          <w:color w:val="000000"/>
        </w:rPr>
      </w:pPr>
      <w:r>
        <w:rPr>
          <w:color w:val="000000"/>
        </w:rPr>
        <w:t xml:space="preserve">14. </w:t>
      </w:r>
      <w:r>
        <w:rPr>
          <w:rFonts w:ascii="宋体" w:hAnsi="宋体"/>
          <w:color w:val="000000"/>
        </w:rPr>
        <w:t>下表梳理了中国古代一位人物为巩固统一多民族国家做出的杰出贡献（部分）。这位历史人物是（</w:t>
      </w:r>
      <w:r>
        <w:rPr>
          <w:rFonts w:eastAsia="Times New Roman" w:cs="Times New Roman"/>
          <w:color w:val="000000"/>
        </w:rPr>
        <w:t xml:space="preserve">   </w:t>
      </w:r>
      <w:r>
        <w:rPr>
          <w:rFonts w:ascii="宋体" w:hAnsi="宋体"/>
          <w:color w:val="000000"/>
        </w:rPr>
        <w:t>）</w:t>
      </w:r>
    </w:p>
    <w:tbl>
      <w:tblPr>
        <w:tblW w:w="69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1395"/>
        <w:gridCol w:w="1395"/>
        <w:gridCol w:w="1395"/>
        <w:gridCol w:w="1395"/>
        <w:gridCol w:w="1395"/>
      </w:tblGrid>
      <w:tr w:rsidR="00E97A4C">
        <w:tc>
          <w:tcPr>
            <w:tcW w:w="139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jc w:val="center"/>
              <w:textAlignment w:val="center"/>
              <w:rPr>
                <w:color w:val="000000"/>
              </w:rPr>
            </w:pPr>
            <w:r>
              <w:rPr>
                <w:rFonts w:eastAsia="Times New Roman" w:cs="Times New Roman"/>
                <w:color w:val="000000"/>
              </w:rPr>
              <w:t>1673</w:t>
            </w:r>
            <w:r>
              <w:rPr>
                <w:rFonts w:ascii="宋体" w:hAnsi="宋体"/>
                <w:color w:val="000000"/>
              </w:rPr>
              <w:t>—</w:t>
            </w:r>
            <w:r>
              <w:rPr>
                <w:rFonts w:eastAsia="Times New Roman" w:cs="Times New Roman"/>
                <w:color w:val="000000"/>
              </w:rPr>
              <w:t>1681</w:t>
            </w:r>
            <w:r>
              <w:rPr>
                <w:rFonts w:ascii="宋体" w:hAnsi="宋体"/>
                <w:color w:val="000000"/>
              </w:rPr>
              <w:t>年</w:t>
            </w:r>
          </w:p>
        </w:tc>
        <w:tc>
          <w:tcPr>
            <w:tcW w:w="139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jc w:val="center"/>
              <w:textAlignment w:val="center"/>
              <w:rPr>
                <w:color w:val="000000"/>
              </w:rPr>
            </w:pPr>
            <w:r>
              <w:rPr>
                <w:rFonts w:eastAsia="Times New Roman" w:cs="Times New Roman"/>
                <w:color w:val="000000"/>
              </w:rPr>
              <w:t>1683</w:t>
            </w:r>
            <w:r>
              <w:rPr>
                <w:rFonts w:ascii="宋体" w:hAnsi="宋体"/>
                <w:color w:val="000000"/>
              </w:rPr>
              <w:t>—</w:t>
            </w:r>
            <w:r>
              <w:rPr>
                <w:rFonts w:eastAsia="Times New Roman" w:cs="Times New Roman"/>
                <w:color w:val="000000"/>
              </w:rPr>
              <w:t>1684</w:t>
            </w:r>
            <w:r>
              <w:rPr>
                <w:rFonts w:ascii="宋体" w:hAnsi="宋体"/>
                <w:color w:val="000000"/>
              </w:rPr>
              <w:t>年</w:t>
            </w:r>
          </w:p>
        </w:tc>
        <w:tc>
          <w:tcPr>
            <w:tcW w:w="139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jc w:val="center"/>
              <w:textAlignment w:val="center"/>
              <w:rPr>
                <w:color w:val="000000"/>
              </w:rPr>
            </w:pPr>
            <w:r>
              <w:rPr>
                <w:rFonts w:eastAsia="Times New Roman" w:cs="Times New Roman"/>
                <w:color w:val="000000"/>
              </w:rPr>
              <w:t>1685</w:t>
            </w:r>
            <w:r>
              <w:rPr>
                <w:rFonts w:ascii="宋体" w:hAnsi="宋体"/>
                <w:color w:val="000000"/>
              </w:rPr>
              <w:t>—</w:t>
            </w:r>
            <w:r>
              <w:rPr>
                <w:rFonts w:eastAsia="Times New Roman" w:cs="Times New Roman"/>
                <w:color w:val="000000"/>
              </w:rPr>
              <w:t>1686</w:t>
            </w:r>
            <w:r>
              <w:rPr>
                <w:rFonts w:ascii="宋体" w:hAnsi="宋体"/>
                <w:color w:val="000000"/>
              </w:rPr>
              <w:t>年</w:t>
            </w:r>
          </w:p>
        </w:tc>
        <w:tc>
          <w:tcPr>
            <w:tcW w:w="139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jc w:val="center"/>
              <w:textAlignment w:val="center"/>
              <w:rPr>
                <w:color w:val="000000"/>
              </w:rPr>
            </w:pPr>
            <w:r>
              <w:rPr>
                <w:rFonts w:eastAsia="Times New Roman" w:cs="Times New Roman"/>
                <w:color w:val="000000"/>
              </w:rPr>
              <w:t>1690</w:t>
            </w:r>
            <w:r>
              <w:rPr>
                <w:rFonts w:ascii="宋体" w:hAnsi="宋体"/>
                <w:color w:val="000000"/>
              </w:rPr>
              <w:t>—</w:t>
            </w:r>
            <w:r>
              <w:rPr>
                <w:rFonts w:eastAsia="Times New Roman" w:cs="Times New Roman"/>
                <w:color w:val="000000"/>
              </w:rPr>
              <w:t>1697</w:t>
            </w:r>
            <w:r>
              <w:rPr>
                <w:rFonts w:ascii="宋体" w:hAnsi="宋体"/>
                <w:color w:val="000000"/>
              </w:rPr>
              <w:t>年</w:t>
            </w:r>
          </w:p>
        </w:tc>
        <w:tc>
          <w:tcPr>
            <w:tcW w:w="139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jc w:val="center"/>
              <w:textAlignment w:val="center"/>
              <w:rPr>
                <w:color w:val="000000"/>
              </w:rPr>
            </w:pPr>
            <w:r>
              <w:rPr>
                <w:rFonts w:eastAsia="Times New Roman" w:cs="Times New Roman"/>
                <w:color w:val="000000"/>
              </w:rPr>
              <w:t>1713</w:t>
            </w:r>
            <w:r>
              <w:rPr>
                <w:rFonts w:ascii="宋体" w:hAnsi="宋体"/>
                <w:color w:val="000000"/>
              </w:rPr>
              <w:t>年</w:t>
            </w:r>
          </w:p>
        </w:tc>
      </w:tr>
      <w:tr w:rsidR="00E97A4C">
        <w:tc>
          <w:tcPr>
            <w:tcW w:w="139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textAlignment w:val="center"/>
              <w:rPr>
                <w:color w:val="000000"/>
              </w:rPr>
            </w:pPr>
            <w:r>
              <w:rPr>
                <w:rFonts w:ascii="宋体" w:hAnsi="宋体"/>
                <w:color w:val="000000"/>
              </w:rPr>
              <w:t>采取剿抚并行策略，平定三藩之乱</w:t>
            </w:r>
          </w:p>
        </w:tc>
        <w:tc>
          <w:tcPr>
            <w:tcW w:w="139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textAlignment w:val="center"/>
              <w:rPr>
                <w:color w:val="000000"/>
              </w:rPr>
            </w:pPr>
            <w:r>
              <w:rPr>
                <w:rFonts w:ascii="宋体" w:hAnsi="宋体"/>
                <w:color w:val="000000"/>
              </w:rPr>
              <w:t>派施琅将军收复台湾，设置台湾府</w:t>
            </w:r>
          </w:p>
        </w:tc>
        <w:tc>
          <w:tcPr>
            <w:tcW w:w="139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textAlignment w:val="center"/>
              <w:rPr>
                <w:color w:val="000000"/>
              </w:rPr>
            </w:pPr>
            <w:r>
              <w:rPr>
                <w:rFonts w:ascii="宋体" w:hAnsi="宋体"/>
                <w:color w:val="000000"/>
              </w:rPr>
              <w:t>命清军组织雅克萨自卫反击战，沉重打击俄军</w:t>
            </w:r>
          </w:p>
        </w:tc>
        <w:tc>
          <w:tcPr>
            <w:tcW w:w="139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textAlignment w:val="center"/>
              <w:rPr>
                <w:color w:val="000000"/>
              </w:rPr>
            </w:pPr>
            <w:r>
              <w:rPr>
                <w:rFonts w:ascii="宋体" w:hAnsi="宋体"/>
                <w:color w:val="000000"/>
              </w:rPr>
              <w:t>平定准噶尔部噶尔丹叛乱，稳定西北边疆</w:t>
            </w:r>
          </w:p>
        </w:tc>
        <w:tc>
          <w:tcPr>
            <w:tcW w:w="139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textAlignment w:val="center"/>
              <w:rPr>
                <w:color w:val="000000"/>
              </w:rPr>
            </w:pPr>
            <w:r>
              <w:rPr>
                <w:rFonts w:ascii="宋体" w:hAnsi="宋体"/>
                <w:color w:val="000000"/>
              </w:rPr>
              <w:t>册封五班禅，确立达赖、班禅册封制度</w:t>
            </w:r>
          </w:p>
        </w:tc>
      </w:tr>
    </w:tbl>
    <w:p w:rsidR="00E97A4C" w:rsidRDefault="00E97A4C">
      <w:pPr>
        <w:spacing w:line="360" w:lineRule="auto"/>
        <w:jc w:val="left"/>
        <w:textAlignment w:val="center"/>
        <w:rPr>
          <w:color w:val="000000"/>
        </w:rPr>
      </w:pPr>
    </w:p>
    <w:p w:rsidR="00E97A4C" w:rsidRDefault="00DB5E1E">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color w:val="000000"/>
        </w:rPr>
        <w:t>秦始皇</w:t>
      </w:r>
      <w:r>
        <w:rPr>
          <w:color w:val="000000"/>
        </w:rPr>
        <w:tab/>
        <w:t xml:space="preserve">B. </w:t>
      </w:r>
      <w:r>
        <w:rPr>
          <w:rFonts w:ascii="宋体" w:hAnsi="宋体"/>
          <w:color w:val="000000"/>
        </w:rPr>
        <w:t>明太祖</w:t>
      </w:r>
      <w:r>
        <w:rPr>
          <w:color w:val="000000"/>
        </w:rPr>
        <w:tab/>
        <w:t xml:space="preserve">C. </w:t>
      </w:r>
      <w:r>
        <w:rPr>
          <w:rFonts w:ascii="宋体" w:hAnsi="宋体"/>
          <w:color w:val="000000"/>
        </w:rPr>
        <w:t>康熙帝</w:t>
      </w:r>
      <w:r>
        <w:rPr>
          <w:color w:val="000000"/>
        </w:rPr>
        <w:tab/>
        <w:t xml:space="preserve">D. </w:t>
      </w:r>
      <w:r>
        <w:rPr>
          <w:rFonts w:ascii="宋体" w:hAnsi="宋体"/>
          <w:color w:val="000000"/>
        </w:rPr>
        <w:t>乾隆帝</w:t>
      </w:r>
    </w:p>
    <w:p w:rsidR="00E97A4C" w:rsidRDefault="00DB5E1E">
      <w:pPr>
        <w:spacing w:line="360" w:lineRule="auto"/>
        <w:textAlignment w:val="center"/>
        <w:rPr>
          <w:color w:val="000000"/>
        </w:rPr>
      </w:pPr>
      <w:r>
        <w:rPr>
          <w:color w:val="2E75B6"/>
        </w:rPr>
        <w:t>【答案】</w:t>
      </w:r>
      <w:r>
        <w:rPr>
          <w:color w:val="000000"/>
        </w:rPr>
        <w:t>C</w:t>
      </w:r>
    </w:p>
    <w:p w:rsidR="00E97A4C" w:rsidRDefault="00DB5E1E">
      <w:pPr>
        <w:spacing w:line="360" w:lineRule="auto"/>
        <w:textAlignment w:val="center"/>
        <w:rPr>
          <w:color w:val="000000"/>
        </w:rPr>
      </w:pPr>
      <w:r>
        <w:rPr>
          <w:color w:val="2E75B6"/>
        </w:rPr>
        <w:t>【解析】</w:t>
      </w:r>
    </w:p>
    <w:p w:rsidR="00E97A4C" w:rsidRDefault="00DB5E1E">
      <w:pPr>
        <w:spacing w:line="360" w:lineRule="auto"/>
        <w:jc w:val="left"/>
        <w:textAlignment w:val="center"/>
        <w:rPr>
          <w:color w:val="000000"/>
        </w:rPr>
      </w:pPr>
      <w:r>
        <w:rPr>
          <w:color w:val="000000"/>
        </w:rPr>
        <w:t>【详解】根据题干信息</w:t>
      </w:r>
      <w:r>
        <w:rPr>
          <w:rFonts w:ascii="宋体" w:hAnsi="宋体"/>
          <w:color w:val="000000"/>
        </w:rPr>
        <w:t>“</w:t>
      </w:r>
      <w:r>
        <w:rPr>
          <w:rFonts w:ascii="宋体" w:hAnsi="宋体"/>
          <w:color w:val="000000"/>
        </w:rPr>
        <w:t>平定三藩之乱</w:t>
      </w:r>
      <w:r>
        <w:rPr>
          <w:rFonts w:ascii="宋体" w:hAnsi="宋体"/>
          <w:color w:val="000000"/>
        </w:rPr>
        <w:t>”“</w:t>
      </w:r>
      <w:r>
        <w:rPr>
          <w:rFonts w:ascii="宋体" w:hAnsi="宋体"/>
          <w:color w:val="000000"/>
        </w:rPr>
        <w:t>设置台湾府</w:t>
      </w:r>
      <w:r>
        <w:rPr>
          <w:rFonts w:ascii="宋体" w:hAnsi="宋体"/>
          <w:color w:val="000000"/>
        </w:rPr>
        <w:t>”“</w:t>
      </w:r>
      <w:r>
        <w:rPr>
          <w:rFonts w:ascii="宋体" w:hAnsi="宋体"/>
          <w:color w:val="000000"/>
        </w:rPr>
        <w:t>组织雅克萨自卫反击战</w:t>
      </w:r>
      <w:r>
        <w:rPr>
          <w:rFonts w:ascii="宋体" w:hAnsi="宋体"/>
          <w:color w:val="000000"/>
        </w:rPr>
        <w:t>”“</w:t>
      </w:r>
      <w:r>
        <w:rPr>
          <w:rFonts w:ascii="宋体" w:hAnsi="宋体"/>
          <w:color w:val="000000"/>
        </w:rPr>
        <w:t>平定准噶尔部噶尔</w:t>
      </w:r>
      <w:r>
        <w:rPr>
          <w:rFonts w:ascii="宋体" w:hAnsi="宋体"/>
          <w:color w:val="000000"/>
        </w:rPr>
        <w:lastRenderedPageBreak/>
        <w:t>丹叛乱</w:t>
      </w:r>
      <w:r>
        <w:rPr>
          <w:rFonts w:ascii="宋体" w:hAnsi="宋体"/>
          <w:color w:val="000000"/>
        </w:rPr>
        <w:t>”“</w:t>
      </w:r>
      <w:r>
        <w:rPr>
          <w:rFonts w:ascii="宋体" w:hAnsi="宋体"/>
          <w:color w:val="000000"/>
        </w:rPr>
        <w:t>册封五世班禅</w:t>
      </w:r>
      <w:r>
        <w:rPr>
          <w:rFonts w:ascii="宋体" w:hAnsi="宋体"/>
          <w:color w:val="000000"/>
        </w:rPr>
        <w:t>”</w:t>
      </w:r>
      <w:r>
        <w:rPr>
          <w:color w:val="000000"/>
        </w:rPr>
        <w:t>和所学知识可知，</w:t>
      </w:r>
      <w:r>
        <w:rPr>
          <w:color w:val="000000"/>
        </w:rPr>
        <w:t>1713</w:t>
      </w:r>
      <w:r>
        <w:rPr>
          <w:color w:val="000000"/>
        </w:rPr>
        <w:t>年，康熙皇帝册封格鲁派首领</w:t>
      </w:r>
      <w:r>
        <w:rPr>
          <w:rFonts w:ascii="宋体" w:hAnsi="宋体"/>
          <w:color w:val="000000"/>
        </w:rPr>
        <w:t>“</w:t>
      </w:r>
      <w:r>
        <w:rPr>
          <w:color w:val="000000"/>
        </w:rPr>
        <w:t>班禅额尔德尼</w:t>
      </w:r>
      <w:r>
        <w:rPr>
          <w:rFonts w:ascii="宋体" w:hAnsi="宋体"/>
          <w:color w:val="000000"/>
        </w:rPr>
        <w:t>”</w:t>
      </w:r>
      <w:r>
        <w:rPr>
          <w:color w:val="000000"/>
        </w:rPr>
        <w:t>封号，此后历代达赖和班禅都必须经过中央政府的册封。康熙皇帝三次率军亲征，在多次战役中打败噶尔丹，平定了叛乱，稳定了西北部边疆地区。</w:t>
      </w:r>
      <w:r>
        <w:rPr>
          <w:color w:val="000000"/>
        </w:rPr>
        <w:t>1685</w:t>
      </w:r>
      <w:r>
        <w:rPr>
          <w:color w:val="000000"/>
        </w:rPr>
        <w:t>年和</w:t>
      </w:r>
      <w:r>
        <w:rPr>
          <w:color w:val="000000"/>
        </w:rPr>
        <w:t>1686</w:t>
      </w:r>
      <w:r>
        <w:rPr>
          <w:color w:val="000000"/>
        </w:rPr>
        <w:t>年，康熙帝命令清军两次进攻盘踞在雅克萨的俄军。所以</w:t>
      </w:r>
      <w:r>
        <w:rPr>
          <w:rFonts w:ascii="宋体" w:hAnsi="宋体"/>
          <w:color w:val="000000"/>
        </w:rPr>
        <w:t>这位历史人物是康熙帝，</w:t>
      </w:r>
      <w:r>
        <w:rPr>
          <w:rFonts w:ascii="宋体" w:hAnsi="宋体"/>
          <w:color w:val="000000"/>
        </w:rPr>
        <w:t>C</w:t>
      </w:r>
      <w:r>
        <w:rPr>
          <w:rFonts w:ascii="宋体" w:hAnsi="宋体"/>
          <w:color w:val="000000"/>
        </w:rPr>
        <w:t>项正确；秦始皇于公元前</w:t>
      </w:r>
      <w:r>
        <w:rPr>
          <w:rFonts w:ascii="宋体" w:hAnsi="宋体"/>
          <w:color w:val="000000"/>
        </w:rPr>
        <w:t>221</w:t>
      </w:r>
      <w:r>
        <w:rPr>
          <w:rFonts w:ascii="宋体" w:hAnsi="宋体"/>
          <w:color w:val="000000"/>
        </w:rPr>
        <w:t>年统一六国，建立秦朝，与题目时间不符，排除</w:t>
      </w:r>
      <w:r>
        <w:rPr>
          <w:rFonts w:ascii="宋体" w:hAnsi="宋体"/>
          <w:color w:val="000000"/>
        </w:rPr>
        <w:t>A</w:t>
      </w:r>
      <w:r>
        <w:rPr>
          <w:rFonts w:ascii="宋体" w:hAnsi="宋体"/>
          <w:color w:val="000000"/>
        </w:rPr>
        <w:t>项；</w:t>
      </w:r>
      <w:r>
        <w:rPr>
          <w:color w:val="000000"/>
        </w:rPr>
        <w:t>1368</w:t>
      </w:r>
      <w:r>
        <w:rPr>
          <w:color w:val="000000"/>
        </w:rPr>
        <w:t>年朱元璋称帝，建立明朝</w:t>
      </w:r>
      <w:r>
        <w:rPr>
          <w:rFonts w:ascii="宋体" w:hAnsi="宋体"/>
          <w:color w:val="000000"/>
        </w:rPr>
        <w:t>，</w:t>
      </w:r>
      <w:r>
        <w:rPr>
          <w:color w:val="000000"/>
        </w:rPr>
        <w:t>他就是明太祖</w:t>
      </w:r>
      <w:r>
        <w:rPr>
          <w:rFonts w:ascii="宋体" w:hAnsi="宋体"/>
          <w:color w:val="000000"/>
        </w:rPr>
        <w:t>，与题目时间不符，排</w:t>
      </w:r>
      <w:r>
        <w:rPr>
          <w:rFonts w:ascii="宋体" w:hAnsi="宋体"/>
          <w:color w:val="000000"/>
        </w:rPr>
        <w:t>除</w:t>
      </w:r>
      <w:r>
        <w:rPr>
          <w:rFonts w:ascii="宋体" w:hAnsi="宋体"/>
          <w:color w:val="000000"/>
        </w:rPr>
        <w:t>B</w:t>
      </w:r>
      <w:r>
        <w:rPr>
          <w:rFonts w:ascii="宋体" w:hAnsi="宋体"/>
          <w:color w:val="000000"/>
        </w:rPr>
        <w:t>项；乾隆帝</w:t>
      </w:r>
      <w:r>
        <w:rPr>
          <w:color w:val="000000"/>
        </w:rPr>
        <w:t>1735</w:t>
      </w:r>
      <w:r>
        <w:rPr>
          <w:color w:val="000000"/>
        </w:rPr>
        <w:t>年登基，在</w:t>
      </w:r>
      <w:r>
        <w:rPr>
          <w:color w:val="000000"/>
        </w:rPr>
        <w:t>1796</w:t>
      </w:r>
      <w:r>
        <w:rPr>
          <w:color w:val="000000"/>
        </w:rPr>
        <w:t>年退位，</w:t>
      </w:r>
      <w:r>
        <w:rPr>
          <w:rFonts w:ascii="宋体" w:hAnsi="宋体"/>
          <w:color w:val="000000"/>
        </w:rPr>
        <w:t>与题目时间不符，排除</w:t>
      </w:r>
      <w:r>
        <w:rPr>
          <w:rFonts w:ascii="宋体" w:hAnsi="宋体"/>
          <w:color w:val="000000"/>
        </w:rPr>
        <w:t>D</w:t>
      </w:r>
      <w:r>
        <w:rPr>
          <w:rFonts w:ascii="宋体" w:hAnsi="宋体"/>
          <w:color w:val="000000"/>
        </w:rPr>
        <w:t>项。故选</w:t>
      </w:r>
      <w:r>
        <w:rPr>
          <w:rFonts w:ascii="宋体" w:hAnsi="宋体"/>
          <w:color w:val="000000"/>
        </w:rPr>
        <w:t>C</w:t>
      </w:r>
      <w:r>
        <w:rPr>
          <w:rFonts w:ascii="宋体" w:hAnsi="宋体"/>
          <w:color w:val="000000"/>
        </w:rPr>
        <w:t>项。</w:t>
      </w:r>
    </w:p>
    <w:p w:rsidR="00E97A4C" w:rsidRDefault="00DB5E1E">
      <w:pPr>
        <w:spacing w:line="360" w:lineRule="auto"/>
        <w:jc w:val="left"/>
        <w:textAlignment w:val="center"/>
        <w:rPr>
          <w:color w:val="000000"/>
        </w:rPr>
      </w:pPr>
      <w:r>
        <w:rPr>
          <w:color w:val="000000"/>
        </w:rPr>
        <w:t xml:space="preserve">15. </w:t>
      </w:r>
      <w:r>
        <w:rPr>
          <w:rFonts w:ascii="宋体" w:hAnsi="宋体"/>
          <w:color w:val="000000"/>
        </w:rPr>
        <w:t>分类整理历史知识是重要的学习方法。下侧分类整理中的</w:t>
      </w:r>
      <w:r>
        <w:rPr>
          <w:rFonts w:ascii="宋体" w:hAnsi="宋体"/>
          <w:color w:val="000000"/>
        </w:rPr>
        <w:t>①</w:t>
      </w:r>
      <w:r>
        <w:rPr>
          <w:rFonts w:ascii="宋体" w:hAnsi="宋体"/>
          <w:color w:val="000000"/>
        </w:rPr>
        <w:t>和</w:t>
      </w:r>
      <w:r>
        <w:rPr>
          <w:rFonts w:ascii="宋体" w:hAnsi="宋体"/>
          <w:color w:val="000000"/>
        </w:rPr>
        <w:t>②</w:t>
      </w:r>
      <w:r>
        <w:rPr>
          <w:rFonts w:ascii="宋体" w:hAnsi="宋体"/>
          <w:color w:val="000000"/>
        </w:rPr>
        <w:t>处分别应为（</w:t>
      </w:r>
      <w:r>
        <w:rPr>
          <w:rFonts w:eastAsia="Times New Roman" w:cs="Times New Roman"/>
          <w:color w:val="000000"/>
        </w:rPr>
        <w:t xml:space="preserve">   </w:t>
      </w:r>
      <w:r>
        <w:rPr>
          <w:rFonts w:ascii="宋体" w:hAnsi="宋体"/>
          <w:color w:val="000000"/>
        </w:rPr>
        <w:t>）</w:t>
      </w:r>
    </w:p>
    <w:tbl>
      <w:tblPr>
        <w:tblW w:w="4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1410"/>
        <w:gridCol w:w="3405"/>
      </w:tblGrid>
      <w:tr w:rsidR="00E97A4C">
        <w:trPr>
          <w:trHeight w:val="315"/>
        </w:trPr>
        <w:tc>
          <w:tcPr>
            <w:tcW w:w="141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jc w:val="center"/>
              <w:textAlignment w:val="center"/>
              <w:rPr>
                <w:color w:val="000000"/>
              </w:rPr>
            </w:pPr>
            <w:r>
              <w:rPr>
                <w:rFonts w:ascii="宋体" w:hAnsi="宋体"/>
                <w:color w:val="000000"/>
              </w:rPr>
              <w:t>类别</w:t>
            </w:r>
          </w:p>
        </w:tc>
        <w:tc>
          <w:tcPr>
            <w:tcW w:w="340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jc w:val="center"/>
              <w:textAlignment w:val="center"/>
              <w:rPr>
                <w:color w:val="000000"/>
              </w:rPr>
            </w:pPr>
            <w:r>
              <w:rPr>
                <w:rFonts w:ascii="宋体" w:hAnsi="宋体"/>
                <w:color w:val="000000"/>
              </w:rPr>
              <w:t>中国传统典籍</w:t>
            </w:r>
          </w:p>
        </w:tc>
      </w:tr>
      <w:tr w:rsidR="00E97A4C">
        <w:trPr>
          <w:trHeight w:val="315"/>
        </w:trPr>
        <w:tc>
          <w:tcPr>
            <w:tcW w:w="141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jc w:val="center"/>
              <w:textAlignment w:val="center"/>
              <w:rPr>
                <w:color w:val="000000"/>
              </w:rPr>
            </w:pPr>
            <w:r>
              <w:rPr>
                <w:rFonts w:eastAsia="Times New Roman" w:cs="Times New Roman"/>
                <w:color w:val="000000"/>
                <w:u w:val="single"/>
              </w:rPr>
              <w:t xml:space="preserve">   </w:t>
            </w:r>
            <w:r>
              <w:rPr>
                <w:rFonts w:ascii="宋体" w:hAnsi="宋体"/>
                <w:color w:val="000000"/>
                <w:u w:val="single"/>
              </w:rPr>
              <w:t>①</w:t>
            </w:r>
            <w:r>
              <w:rPr>
                <w:rFonts w:eastAsia="Times New Roman" w:cs="Times New Roman"/>
                <w:color w:val="000000"/>
                <w:u w:val="single"/>
              </w:rPr>
              <w:t xml:space="preserve">   </w:t>
            </w:r>
          </w:p>
        </w:tc>
        <w:tc>
          <w:tcPr>
            <w:tcW w:w="340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jc w:val="center"/>
              <w:textAlignment w:val="center"/>
              <w:rPr>
                <w:color w:val="000000"/>
              </w:rPr>
            </w:pPr>
            <w:r>
              <w:rPr>
                <w:rFonts w:ascii="宋体" w:hAnsi="宋体"/>
                <w:color w:val="000000"/>
              </w:rPr>
              <w:t>《史记》《资治通鉴》</w:t>
            </w:r>
          </w:p>
        </w:tc>
      </w:tr>
      <w:tr w:rsidR="00E97A4C">
        <w:trPr>
          <w:trHeight w:val="315"/>
        </w:trPr>
        <w:tc>
          <w:tcPr>
            <w:tcW w:w="141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jc w:val="center"/>
              <w:textAlignment w:val="center"/>
              <w:rPr>
                <w:color w:val="000000"/>
              </w:rPr>
            </w:pPr>
            <w:r>
              <w:rPr>
                <w:rFonts w:ascii="宋体" w:hAnsi="宋体"/>
                <w:color w:val="000000"/>
              </w:rPr>
              <w:t>农学</w:t>
            </w:r>
          </w:p>
        </w:tc>
        <w:tc>
          <w:tcPr>
            <w:tcW w:w="340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jc w:val="center"/>
              <w:textAlignment w:val="center"/>
              <w:rPr>
                <w:color w:val="000000"/>
              </w:rPr>
            </w:pPr>
            <w:r>
              <w:rPr>
                <w:rFonts w:ascii="宋体" w:hAnsi="宋体"/>
                <w:color w:val="000000"/>
              </w:rPr>
              <w:t>《齐民要术》《农政全书》</w:t>
            </w:r>
          </w:p>
        </w:tc>
      </w:tr>
      <w:tr w:rsidR="00E97A4C">
        <w:trPr>
          <w:trHeight w:val="315"/>
        </w:trPr>
        <w:tc>
          <w:tcPr>
            <w:tcW w:w="141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jc w:val="center"/>
              <w:textAlignment w:val="center"/>
              <w:rPr>
                <w:color w:val="000000"/>
              </w:rPr>
            </w:pPr>
            <w:r>
              <w:rPr>
                <w:rFonts w:ascii="宋体" w:hAnsi="宋体"/>
                <w:color w:val="000000"/>
              </w:rPr>
              <w:t>医学</w:t>
            </w:r>
          </w:p>
        </w:tc>
        <w:tc>
          <w:tcPr>
            <w:tcW w:w="340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jc w:val="center"/>
              <w:textAlignment w:val="center"/>
              <w:rPr>
                <w:color w:val="000000"/>
              </w:rPr>
            </w:pPr>
            <w:r>
              <w:rPr>
                <w:rFonts w:ascii="宋体" w:hAnsi="宋体"/>
                <w:color w:val="000000"/>
              </w:rPr>
              <w:t>《伤寒杂病论》</w:t>
            </w:r>
            <w:r>
              <w:rPr>
                <w:rFonts w:eastAsia="Times New Roman" w:cs="Times New Roman"/>
                <w:color w:val="000000"/>
                <w:u w:val="single"/>
              </w:rPr>
              <w:t xml:space="preserve">   </w:t>
            </w:r>
            <w:r>
              <w:rPr>
                <w:rFonts w:ascii="宋体" w:hAnsi="宋体"/>
                <w:color w:val="000000"/>
                <w:u w:val="single"/>
              </w:rPr>
              <w:t>②</w:t>
            </w:r>
            <w:r>
              <w:rPr>
                <w:rFonts w:eastAsia="Times New Roman" w:cs="Times New Roman"/>
                <w:color w:val="000000"/>
                <w:u w:val="single"/>
              </w:rPr>
              <w:t xml:space="preserve">   </w:t>
            </w:r>
          </w:p>
        </w:tc>
      </w:tr>
    </w:tbl>
    <w:p w:rsidR="00E97A4C" w:rsidRDefault="00E97A4C">
      <w:pPr>
        <w:spacing w:line="360" w:lineRule="auto"/>
        <w:jc w:val="left"/>
        <w:textAlignment w:val="center"/>
        <w:rPr>
          <w:color w:val="000000"/>
        </w:rPr>
      </w:pPr>
    </w:p>
    <w:p w:rsidR="00E97A4C" w:rsidRDefault="00DB5E1E">
      <w:pPr>
        <w:tabs>
          <w:tab w:val="left" w:pos="4873"/>
        </w:tabs>
        <w:spacing w:line="360" w:lineRule="auto"/>
        <w:jc w:val="left"/>
        <w:textAlignment w:val="center"/>
        <w:rPr>
          <w:color w:val="000000"/>
        </w:rPr>
      </w:pPr>
      <w:r>
        <w:rPr>
          <w:color w:val="000000"/>
        </w:rPr>
        <w:t xml:space="preserve">A. </w:t>
      </w:r>
      <w:r>
        <w:rPr>
          <w:rFonts w:ascii="宋体" w:hAnsi="宋体"/>
          <w:color w:val="000000"/>
        </w:rPr>
        <w:t>文学；《天工开物》</w:t>
      </w:r>
      <w:r>
        <w:rPr>
          <w:color w:val="000000"/>
        </w:rPr>
        <w:tab/>
        <w:t xml:space="preserve">B. </w:t>
      </w:r>
      <w:r>
        <w:rPr>
          <w:rFonts w:ascii="宋体" w:hAnsi="宋体"/>
          <w:color w:val="000000"/>
        </w:rPr>
        <w:t>数学；《道德经》</w:t>
      </w:r>
    </w:p>
    <w:p w:rsidR="00E97A4C" w:rsidRDefault="00DB5E1E">
      <w:pPr>
        <w:tabs>
          <w:tab w:val="left" w:pos="4873"/>
        </w:tabs>
        <w:spacing w:line="360" w:lineRule="auto"/>
        <w:jc w:val="left"/>
        <w:textAlignment w:val="center"/>
        <w:rPr>
          <w:color w:val="000000"/>
        </w:rPr>
      </w:pPr>
      <w:r>
        <w:rPr>
          <w:color w:val="000000"/>
        </w:rPr>
        <w:t xml:space="preserve">C. </w:t>
      </w:r>
      <w:r>
        <w:rPr>
          <w:rFonts w:ascii="宋体" w:hAnsi="宋体"/>
          <w:color w:val="000000"/>
        </w:rPr>
        <w:t>天文学；《红楼梦》</w:t>
      </w:r>
      <w:r>
        <w:rPr>
          <w:color w:val="000000"/>
        </w:rPr>
        <w:tab/>
        <w:t xml:space="preserve">D. </w:t>
      </w:r>
      <w:r>
        <w:rPr>
          <w:rFonts w:ascii="宋体" w:hAnsi="宋体"/>
          <w:color w:val="000000"/>
        </w:rPr>
        <w:t>史学；《本草纲目》</w:t>
      </w:r>
    </w:p>
    <w:p w:rsidR="00E97A4C" w:rsidRDefault="00DB5E1E">
      <w:pPr>
        <w:spacing w:line="360" w:lineRule="auto"/>
        <w:textAlignment w:val="center"/>
        <w:rPr>
          <w:color w:val="000000"/>
        </w:rPr>
      </w:pPr>
      <w:r>
        <w:rPr>
          <w:color w:val="2E75B6"/>
        </w:rPr>
        <w:t>【答案】</w:t>
      </w:r>
      <w:r>
        <w:rPr>
          <w:color w:val="000000"/>
        </w:rPr>
        <w:t>D</w:t>
      </w:r>
    </w:p>
    <w:p w:rsidR="00E97A4C" w:rsidRDefault="00DB5E1E">
      <w:pPr>
        <w:spacing w:line="360" w:lineRule="auto"/>
        <w:textAlignment w:val="center"/>
        <w:rPr>
          <w:color w:val="000000"/>
        </w:rPr>
      </w:pPr>
      <w:r>
        <w:rPr>
          <w:color w:val="2E75B6"/>
        </w:rPr>
        <w:t>【解析】</w:t>
      </w:r>
    </w:p>
    <w:p w:rsidR="00E97A4C" w:rsidRDefault="00DB5E1E">
      <w:pPr>
        <w:spacing w:line="360" w:lineRule="auto"/>
        <w:jc w:val="left"/>
        <w:textAlignment w:val="center"/>
        <w:rPr>
          <w:color w:val="000000"/>
        </w:rPr>
      </w:pPr>
      <w:r>
        <w:rPr>
          <w:color w:val="000000"/>
        </w:rPr>
        <w:t>【详解】根据所学知识可知，</w:t>
      </w:r>
      <w:r>
        <w:rPr>
          <w:rFonts w:ascii="宋体" w:hAnsi="宋体"/>
          <w:color w:val="000000"/>
        </w:rPr>
        <w:t>《史记》是我国古代第一部纪传体通史，记述了从传说中的黄帝到汉武帝时的史事。北宋著名史学家、政治家司马光主持编写的《资治通鉴》，是一部编年体的通史巨著，因此二者属于史学类别，故</w:t>
      </w:r>
      <w:r>
        <w:rPr>
          <w:rFonts w:ascii="宋体" w:hAnsi="宋体"/>
          <w:color w:val="000000"/>
        </w:rPr>
        <w:t>①</w:t>
      </w:r>
      <w:r>
        <w:rPr>
          <w:rFonts w:ascii="宋体" w:hAnsi="宋体"/>
          <w:color w:val="000000"/>
        </w:rPr>
        <w:t>为史学；李时珍编写出《本草纲目》这部规模空前的药物学著作，故</w:t>
      </w:r>
      <w:r>
        <w:rPr>
          <w:rFonts w:ascii="宋体" w:hAnsi="宋体"/>
          <w:color w:val="000000"/>
        </w:rPr>
        <w:t>②</w:t>
      </w:r>
      <w:r>
        <w:rPr>
          <w:rFonts w:ascii="宋体" w:hAnsi="宋体"/>
          <w:color w:val="000000"/>
        </w:rPr>
        <w:t>为《本草纲目》，</w:t>
      </w:r>
      <w:r>
        <w:rPr>
          <w:rFonts w:ascii="宋体" w:hAnsi="宋体"/>
          <w:color w:val="000000"/>
        </w:rPr>
        <w:t>D</w:t>
      </w:r>
      <w:r>
        <w:rPr>
          <w:rFonts w:ascii="宋体" w:hAnsi="宋体"/>
          <w:color w:val="000000"/>
        </w:rPr>
        <w:t>项正确；《天工开物》是一部科技巨著，排除</w:t>
      </w:r>
      <w:r>
        <w:rPr>
          <w:rFonts w:ascii="宋体" w:hAnsi="宋体"/>
          <w:color w:val="000000"/>
        </w:rPr>
        <w:t>A</w:t>
      </w:r>
      <w:r>
        <w:rPr>
          <w:rFonts w:ascii="宋体" w:hAnsi="宋体"/>
          <w:color w:val="000000"/>
        </w:rPr>
        <w:t>项；《史记》《资治通鉴》属于史学，非数学，老子是道家学派创始人，他的学说集中在《老子》一书中。这部书又称《道德经》，是道家的经典，排除</w:t>
      </w:r>
      <w:r>
        <w:rPr>
          <w:rFonts w:ascii="宋体" w:hAnsi="宋体"/>
          <w:color w:val="000000"/>
        </w:rPr>
        <w:t>B</w:t>
      </w:r>
      <w:r>
        <w:rPr>
          <w:rFonts w:ascii="宋体" w:hAnsi="宋体"/>
          <w:color w:val="000000"/>
        </w:rPr>
        <w:t>项；《史记》《资治通鉴》属于史学，非天文学，《红楼梦》是经典小说，属于文学类，</w:t>
      </w:r>
      <w:r>
        <w:rPr>
          <w:rFonts w:ascii="宋体" w:hAnsi="宋体"/>
          <w:color w:val="000000"/>
        </w:rPr>
        <w:t>排除</w:t>
      </w:r>
      <w:r>
        <w:rPr>
          <w:rFonts w:ascii="宋体" w:hAnsi="宋体"/>
          <w:color w:val="000000"/>
        </w:rPr>
        <w:t>C</w:t>
      </w:r>
      <w:r>
        <w:rPr>
          <w:rFonts w:ascii="宋体" w:hAnsi="宋体"/>
          <w:color w:val="000000"/>
        </w:rPr>
        <w:t>项。故选</w:t>
      </w:r>
      <w:r>
        <w:rPr>
          <w:rFonts w:ascii="宋体" w:hAnsi="宋体"/>
          <w:color w:val="000000"/>
        </w:rPr>
        <w:t>D</w:t>
      </w:r>
      <w:r>
        <w:rPr>
          <w:rFonts w:ascii="宋体" w:hAnsi="宋体"/>
          <w:color w:val="000000"/>
        </w:rPr>
        <w:t>项。</w:t>
      </w:r>
    </w:p>
    <w:p w:rsidR="00E97A4C" w:rsidRDefault="00DB5E1E">
      <w:pPr>
        <w:spacing w:line="360" w:lineRule="auto"/>
        <w:jc w:val="left"/>
        <w:textAlignment w:val="center"/>
        <w:rPr>
          <w:color w:val="000000"/>
        </w:rPr>
      </w:pPr>
      <w:r>
        <w:rPr>
          <w:color w:val="000000"/>
        </w:rPr>
        <w:t xml:space="preserve">16. </w:t>
      </w:r>
      <w:r>
        <w:rPr>
          <w:rFonts w:ascii="宋体" w:hAnsi="宋体"/>
          <w:color w:val="000000"/>
        </w:rPr>
        <w:t>下面两幅图描绘的是</w:t>
      </w:r>
      <w:r>
        <w:rPr>
          <w:rFonts w:eastAsia="Times New Roman" w:cs="Times New Roman"/>
          <w:color w:val="000000"/>
        </w:rPr>
        <w:t>17</w:t>
      </w:r>
      <w:r>
        <w:rPr>
          <w:rFonts w:ascii="宋体" w:hAnsi="宋体"/>
          <w:color w:val="000000"/>
        </w:rPr>
        <w:t>世纪英国一家手工工场生产经营情况，它们所体现的手工工场的特点有（</w:t>
      </w:r>
      <w:r>
        <w:rPr>
          <w:rFonts w:eastAsia="Times New Roman" w:cs="Times New Roman"/>
          <w:color w:val="000000"/>
        </w:rPr>
        <w:t xml:space="preserve">   </w:t>
      </w:r>
      <w:r>
        <w:rPr>
          <w:rFonts w:ascii="宋体" w:hAnsi="宋体"/>
          <w:color w:val="000000"/>
        </w:rPr>
        <w:t>）</w:t>
      </w:r>
    </w:p>
    <w:p w:rsidR="00E97A4C" w:rsidRDefault="00DB5E1E">
      <w:pPr>
        <w:spacing w:line="360" w:lineRule="auto"/>
        <w:jc w:val="left"/>
        <w:textAlignment w:val="center"/>
        <w:rPr>
          <w:color w:val="000000"/>
        </w:rPr>
      </w:pPr>
      <w:r>
        <w:rPr>
          <w:noProof/>
          <w:color w:val="000000"/>
        </w:rPr>
        <w:drawing>
          <wp:inline distT="0" distB="0" distL="0" distR="0">
            <wp:extent cx="4733925" cy="1743075"/>
            <wp:effectExtent l="0" t="0" r="0" b="0"/>
            <wp:docPr id="10001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r:embed="rId16" cstate="print"/>
                    <a:stretch>
                      <a:fillRect/>
                    </a:stretch>
                  </pic:blipFill>
                  <pic:spPr>
                    <a:xfrm>
                      <a:off x="0" y="0"/>
                      <a:ext cx="4733925" cy="1743075"/>
                    </a:xfrm>
                    <a:prstGeom prst="rect">
                      <a:avLst/>
                    </a:prstGeom>
                  </pic:spPr>
                </pic:pic>
              </a:graphicData>
            </a:graphic>
          </wp:inline>
        </w:drawing>
      </w:r>
    </w:p>
    <w:p w:rsidR="00E97A4C" w:rsidRDefault="00DB5E1E">
      <w:pPr>
        <w:spacing w:line="360" w:lineRule="auto"/>
        <w:jc w:val="left"/>
        <w:textAlignment w:val="center"/>
        <w:rPr>
          <w:color w:val="000000"/>
        </w:rPr>
      </w:pPr>
      <w:r>
        <w:rPr>
          <w:rFonts w:ascii="宋体" w:hAnsi="宋体"/>
          <w:color w:val="000000"/>
        </w:rPr>
        <w:lastRenderedPageBreak/>
        <w:t>①</w:t>
      </w:r>
      <w:r>
        <w:rPr>
          <w:rFonts w:ascii="宋体" w:hAnsi="宋体"/>
          <w:color w:val="000000"/>
        </w:rPr>
        <w:t>工人们在同一场所集中劳动</w:t>
      </w:r>
      <w:r>
        <w:rPr>
          <w:rFonts w:eastAsia="Times New Roman" w:cs="Times New Roman"/>
          <w:color w:val="000000"/>
        </w:rPr>
        <w:t xml:space="preserve">  </w:t>
      </w:r>
      <w:r>
        <w:rPr>
          <w:rFonts w:ascii="宋体" w:hAnsi="宋体"/>
          <w:color w:val="000000"/>
        </w:rPr>
        <w:t>②</w:t>
      </w:r>
      <w:r>
        <w:rPr>
          <w:rFonts w:ascii="宋体" w:hAnsi="宋体"/>
          <w:color w:val="000000"/>
        </w:rPr>
        <w:t>工人们分工协作，各司其职</w:t>
      </w:r>
    </w:p>
    <w:p w:rsidR="00E97A4C" w:rsidRDefault="00DB5E1E">
      <w:pPr>
        <w:spacing w:line="360" w:lineRule="auto"/>
        <w:jc w:val="left"/>
        <w:textAlignment w:val="center"/>
        <w:rPr>
          <w:color w:val="000000"/>
        </w:rPr>
      </w:pPr>
      <w:r>
        <w:rPr>
          <w:rFonts w:ascii="宋体" w:hAnsi="宋体"/>
          <w:color w:val="000000"/>
        </w:rPr>
        <w:t>③</w:t>
      </w:r>
      <w:r>
        <w:rPr>
          <w:rFonts w:ascii="宋体" w:hAnsi="宋体"/>
          <w:color w:val="000000"/>
        </w:rPr>
        <w:t>工场主将产品投向市场，获取利润</w:t>
      </w:r>
      <w:r>
        <w:rPr>
          <w:rFonts w:eastAsia="Times New Roman" w:cs="Times New Roman"/>
          <w:color w:val="000000"/>
        </w:rPr>
        <w:t xml:space="preserve">  </w:t>
      </w:r>
      <w:r>
        <w:rPr>
          <w:rFonts w:ascii="宋体" w:hAnsi="宋体"/>
          <w:color w:val="000000"/>
        </w:rPr>
        <w:t>④</w:t>
      </w:r>
      <w:r>
        <w:rPr>
          <w:rFonts w:ascii="宋体" w:hAnsi="宋体"/>
          <w:color w:val="000000"/>
        </w:rPr>
        <w:t>采用机器生产，大大提高工作效率</w:t>
      </w:r>
    </w:p>
    <w:p w:rsidR="00E97A4C" w:rsidRDefault="00DB5E1E">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color w:val="000000"/>
        </w:rPr>
        <w:t>①②③</w:t>
      </w:r>
      <w:r>
        <w:rPr>
          <w:color w:val="000000"/>
        </w:rPr>
        <w:tab/>
        <w:t xml:space="preserve">B. </w:t>
      </w:r>
      <w:r>
        <w:rPr>
          <w:rFonts w:ascii="宋体" w:hAnsi="宋体"/>
          <w:color w:val="000000"/>
        </w:rPr>
        <w:t>①②④</w:t>
      </w:r>
      <w:r>
        <w:rPr>
          <w:color w:val="000000"/>
        </w:rPr>
        <w:tab/>
        <w:t xml:space="preserve">C. </w:t>
      </w:r>
      <w:r>
        <w:rPr>
          <w:rFonts w:ascii="宋体" w:hAnsi="宋体"/>
          <w:color w:val="000000"/>
        </w:rPr>
        <w:t>①③④</w:t>
      </w:r>
      <w:r>
        <w:rPr>
          <w:color w:val="000000"/>
        </w:rPr>
        <w:tab/>
        <w:t xml:space="preserve">D. </w:t>
      </w:r>
      <w:r>
        <w:rPr>
          <w:rFonts w:ascii="宋体" w:hAnsi="宋体"/>
          <w:color w:val="000000"/>
        </w:rPr>
        <w:t>②③④</w:t>
      </w:r>
    </w:p>
    <w:p w:rsidR="00E97A4C" w:rsidRDefault="00DB5E1E">
      <w:pPr>
        <w:spacing w:line="360" w:lineRule="auto"/>
        <w:textAlignment w:val="center"/>
        <w:rPr>
          <w:color w:val="000000"/>
        </w:rPr>
      </w:pPr>
      <w:r>
        <w:rPr>
          <w:color w:val="2E75B6"/>
        </w:rPr>
        <w:t>【答案】</w:t>
      </w:r>
      <w:r>
        <w:rPr>
          <w:color w:val="000000"/>
        </w:rPr>
        <w:t>A</w:t>
      </w:r>
    </w:p>
    <w:p w:rsidR="00E97A4C" w:rsidRDefault="00DB5E1E">
      <w:pPr>
        <w:spacing w:line="360" w:lineRule="auto"/>
        <w:textAlignment w:val="center"/>
        <w:rPr>
          <w:color w:val="000000"/>
        </w:rPr>
      </w:pPr>
      <w:r>
        <w:rPr>
          <w:color w:val="2E75B6"/>
        </w:rPr>
        <w:t>【解析】</w:t>
      </w:r>
    </w:p>
    <w:p w:rsidR="00E97A4C" w:rsidRDefault="00DB5E1E">
      <w:pPr>
        <w:spacing w:line="360" w:lineRule="auto"/>
        <w:jc w:val="left"/>
        <w:textAlignment w:val="center"/>
        <w:rPr>
          <w:color w:val="000000"/>
        </w:rPr>
      </w:pPr>
      <w:r>
        <w:rPr>
          <w:color w:val="000000"/>
        </w:rPr>
        <w:t>【详解】根据所学知识可知，</w:t>
      </w:r>
      <w:r>
        <w:rPr>
          <w:color w:val="000000"/>
        </w:rPr>
        <w:t>①</w:t>
      </w:r>
      <w:r>
        <w:rPr>
          <w:rFonts w:ascii="宋体" w:hAnsi="宋体"/>
          <w:color w:val="000000"/>
        </w:rPr>
        <w:t>由于生产工具统一配备，因而工人常常需要在同一个地点集中劳动，于是就形成了集中的手工工场，故</w:t>
      </w:r>
      <w:r>
        <w:rPr>
          <w:rFonts w:ascii="宋体" w:hAnsi="宋体"/>
          <w:color w:val="000000"/>
        </w:rPr>
        <w:t>①</w:t>
      </w:r>
      <w:r>
        <w:rPr>
          <w:rFonts w:ascii="宋体" w:hAnsi="宋体"/>
          <w:color w:val="000000"/>
        </w:rPr>
        <w:t>正确；</w:t>
      </w:r>
      <w:r>
        <w:rPr>
          <w:rFonts w:ascii="宋体" w:hAnsi="宋体"/>
          <w:color w:val="000000"/>
        </w:rPr>
        <w:t>②</w:t>
      </w:r>
      <w:r>
        <w:rPr>
          <w:rFonts w:ascii="宋体" w:hAnsi="宋体"/>
          <w:color w:val="000000"/>
        </w:rPr>
        <w:t>集中的手工工场雇工分工合作，进一步提高了劳动生产</w:t>
      </w:r>
      <w:r>
        <w:rPr>
          <w:rFonts w:ascii="宋体" w:hAnsi="宋体"/>
          <w:color w:val="000000"/>
        </w:rPr>
        <w:t>率，故</w:t>
      </w:r>
      <w:r>
        <w:rPr>
          <w:rFonts w:ascii="宋体" w:hAnsi="宋体"/>
          <w:color w:val="000000"/>
        </w:rPr>
        <w:t>②</w:t>
      </w:r>
      <w:r>
        <w:rPr>
          <w:rFonts w:ascii="宋体" w:hAnsi="宋体"/>
          <w:color w:val="000000"/>
        </w:rPr>
        <w:t>正确；</w:t>
      </w:r>
      <w:r>
        <w:rPr>
          <w:rFonts w:ascii="宋体" w:hAnsi="宋体"/>
          <w:color w:val="000000"/>
        </w:rPr>
        <w:t>③</w:t>
      </w:r>
      <w:r>
        <w:rPr>
          <w:rFonts w:ascii="宋体" w:hAnsi="宋体"/>
          <w:color w:val="000000"/>
        </w:rPr>
        <w:t>根据</w:t>
      </w:r>
      <w:r>
        <w:rPr>
          <w:rFonts w:ascii="宋体" w:hAnsi="宋体"/>
          <w:color w:val="000000"/>
        </w:rPr>
        <w:t>“</w:t>
      </w:r>
      <w:r>
        <w:rPr>
          <w:rFonts w:ascii="宋体" w:hAnsi="宋体"/>
          <w:color w:val="000000"/>
        </w:rPr>
        <w:t>工场主在伦敦开设产品展示厅，顾客们正在挑选陶器</w:t>
      </w:r>
      <w:r>
        <w:rPr>
          <w:rFonts w:ascii="宋体" w:hAnsi="宋体"/>
          <w:color w:val="000000"/>
        </w:rPr>
        <w:t>”</w:t>
      </w:r>
      <w:r>
        <w:rPr>
          <w:rFonts w:ascii="宋体" w:hAnsi="宋体"/>
          <w:color w:val="000000"/>
        </w:rPr>
        <w:t>可知工场主将产品投向市场，获取利润，故</w:t>
      </w:r>
      <w:r>
        <w:rPr>
          <w:rFonts w:ascii="宋体" w:hAnsi="宋体"/>
          <w:color w:val="000000"/>
        </w:rPr>
        <w:t>③</w:t>
      </w:r>
      <w:r>
        <w:rPr>
          <w:rFonts w:ascii="宋体" w:hAnsi="宋体"/>
          <w:color w:val="000000"/>
        </w:rPr>
        <w:t>正确；</w:t>
      </w:r>
      <w:r>
        <w:rPr>
          <w:rFonts w:eastAsia="Times New Roman" w:cs="Times New Roman"/>
          <w:color w:val="000000"/>
        </w:rPr>
        <w:t> </w:t>
      </w:r>
      <w:r>
        <w:rPr>
          <w:rFonts w:ascii="宋体" w:hAnsi="宋体"/>
          <w:color w:val="000000"/>
        </w:rPr>
        <w:t>④</w:t>
      </w:r>
      <w:r>
        <w:rPr>
          <w:rFonts w:ascii="宋体" w:hAnsi="宋体"/>
          <w:color w:val="000000"/>
        </w:rPr>
        <w:t>手工工场采取手工生产的方式，机器生产产生于工业革命时期，故</w:t>
      </w:r>
      <w:r>
        <w:rPr>
          <w:rFonts w:ascii="宋体" w:hAnsi="宋体"/>
          <w:color w:val="000000"/>
        </w:rPr>
        <w:t>④</w:t>
      </w:r>
      <w:r>
        <w:rPr>
          <w:rFonts w:ascii="宋体" w:hAnsi="宋体"/>
          <w:color w:val="000000"/>
        </w:rPr>
        <w:t>错误。</w:t>
      </w:r>
      <w:r>
        <w:rPr>
          <w:rFonts w:ascii="宋体" w:hAnsi="宋体"/>
          <w:color w:val="000000"/>
        </w:rPr>
        <w:t>①②③</w:t>
      </w:r>
      <w:r>
        <w:rPr>
          <w:rFonts w:ascii="宋体" w:hAnsi="宋体"/>
          <w:color w:val="000000"/>
        </w:rPr>
        <w:t>符合题意，</w:t>
      </w:r>
      <w:r>
        <w:rPr>
          <w:rFonts w:ascii="宋体" w:hAnsi="宋体"/>
          <w:color w:val="000000"/>
        </w:rPr>
        <w:t>A</w:t>
      </w:r>
      <w:r>
        <w:rPr>
          <w:rFonts w:ascii="宋体" w:hAnsi="宋体"/>
          <w:color w:val="000000"/>
        </w:rPr>
        <w:t>项正确；</w:t>
      </w:r>
      <w:r>
        <w:rPr>
          <w:rFonts w:ascii="宋体" w:hAnsi="宋体"/>
          <w:color w:val="000000"/>
        </w:rPr>
        <w:t>BCD</w:t>
      </w:r>
      <w:r>
        <w:rPr>
          <w:rFonts w:ascii="宋体" w:hAnsi="宋体"/>
          <w:color w:val="000000"/>
        </w:rPr>
        <w:t>项排序错误，排除</w:t>
      </w:r>
      <w:r>
        <w:rPr>
          <w:rFonts w:ascii="宋体" w:hAnsi="宋体"/>
          <w:color w:val="000000"/>
        </w:rPr>
        <w:t>BCD</w:t>
      </w:r>
      <w:r>
        <w:rPr>
          <w:rFonts w:ascii="宋体" w:hAnsi="宋体"/>
          <w:color w:val="000000"/>
        </w:rPr>
        <w:t>项，故选</w:t>
      </w:r>
      <w:r>
        <w:rPr>
          <w:rFonts w:ascii="宋体" w:hAnsi="宋体"/>
          <w:color w:val="000000"/>
        </w:rPr>
        <w:t>A</w:t>
      </w:r>
      <w:r>
        <w:rPr>
          <w:rFonts w:ascii="宋体" w:hAnsi="宋体"/>
          <w:color w:val="000000"/>
        </w:rPr>
        <w:t>项。</w:t>
      </w:r>
    </w:p>
    <w:p w:rsidR="00E97A4C" w:rsidRDefault="00DB5E1E">
      <w:pPr>
        <w:spacing w:line="360" w:lineRule="auto"/>
        <w:jc w:val="left"/>
        <w:textAlignment w:val="center"/>
        <w:rPr>
          <w:color w:val="000000"/>
        </w:rPr>
      </w:pPr>
      <w:r>
        <w:rPr>
          <w:color w:val="000000"/>
        </w:rPr>
        <w:t xml:space="preserve">17. </w:t>
      </w:r>
      <w:r>
        <w:rPr>
          <w:rFonts w:ascii="宋体" w:hAnsi="宋体"/>
          <w:color w:val="000000"/>
        </w:rPr>
        <w:t>阅读下图，成功横渡太平洋的航海家是（</w:t>
      </w:r>
      <w:r>
        <w:rPr>
          <w:rFonts w:eastAsia="Times New Roman" w:cs="Times New Roman"/>
          <w:color w:val="000000"/>
        </w:rPr>
        <w:t xml:space="preserve">   </w:t>
      </w:r>
      <w:r>
        <w:rPr>
          <w:rFonts w:ascii="宋体" w:hAnsi="宋体"/>
          <w:color w:val="000000"/>
        </w:rPr>
        <w:t>）</w:t>
      </w:r>
    </w:p>
    <w:p w:rsidR="00E97A4C" w:rsidRDefault="00DB5E1E">
      <w:pPr>
        <w:spacing w:line="360" w:lineRule="auto"/>
        <w:jc w:val="left"/>
        <w:textAlignment w:val="center"/>
        <w:rPr>
          <w:color w:val="000000"/>
        </w:rPr>
      </w:pPr>
      <w:r>
        <w:rPr>
          <w:noProof/>
          <w:color w:val="000000"/>
        </w:rPr>
        <w:drawing>
          <wp:inline distT="0" distB="0" distL="0" distR="0">
            <wp:extent cx="3886200" cy="2352675"/>
            <wp:effectExtent l="0" t="0" r="0" b="0"/>
            <wp:docPr id="10001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r:embed="rId17" cstate="print"/>
                    <a:stretch>
                      <a:fillRect/>
                    </a:stretch>
                  </pic:blipFill>
                  <pic:spPr>
                    <a:xfrm>
                      <a:off x="0" y="0"/>
                      <a:ext cx="3886200" cy="2352675"/>
                    </a:xfrm>
                    <a:prstGeom prst="rect">
                      <a:avLst/>
                    </a:prstGeom>
                  </pic:spPr>
                </pic:pic>
              </a:graphicData>
            </a:graphic>
          </wp:inline>
        </w:drawing>
      </w:r>
    </w:p>
    <w:p w:rsidR="00E97A4C" w:rsidRDefault="00DB5E1E">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color w:val="000000"/>
        </w:rPr>
        <w:t>迪亚士</w:t>
      </w:r>
      <w:r>
        <w:rPr>
          <w:color w:val="000000"/>
        </w:rPr>
        <w:tab/>
        <w:t xml:space="preserve">B. </w:t>
      </w:r>
      <w:r>
        <w:rPr>
          <w:rFonts w:ascii="宋体" w:hAnsi="宋体"/>
          <w:color w:val="000000"/>
        </w:rPr>
        <w:t>哥伦布</w:t>
      </w:r>
      <w:r>
        <w:rPr>
          <w:color w:val="000000"/>
        </w:rPr>
        <w:tab/>
        <w:t xml:space="preserve">C. </w:t>
      </w:r>
      <w:r>
        <w:rPr>
          <w:rFonts w:ascii="宋体" w:hAnsi="宋体"/>
          <w:color w:val="000000"/>
        </w:rPr>
        <w:t>达</w:t>
      </w:r>
      <w:r>
        <w:rPr>
          <w:rFonts w:ascii="宋体" w:hAnsi="宋体"/>
          <w:color w:val="000000"/>
        </w:rPr>
        <w:t>·</w:t>
      </w:r>
      <w:r>
        <w:rPr>
          <w:rFonts w:ascii="宋体" w:hAnsi="宋体"/>
          <w:color w:val="000000"/>
        </w:rPr>
        <w:t>伽马</w:t>
      </w:r>
      <w:r>
        <w:rPr>
          <w:color w:val="000000"/>
        </w:rPr>
        <w:tab/>
        <w:t xml:space="preserve">D. </w:t>
      </w:r>
      <w:r>
        <w:rPr>
          <w:rFonts w:ascii="宋体" w:hAnsi="宋体"/>
          <w:color w:val="000000"/>
        </w:rPr>
        <w:t>麦哲伦</w:t>
      </w:r>
    </w:p>
    <w:p w:rsidR="00E97A4C" w:rsidRDefault="00DB5E1E">
      <w:pPr>
        <w:spacing w:line="360" w:lineRule="auto"/>
        <w:textAlignment w:val="center"/>
        <w:rPr>
          <w:color w:val="000000"/>
        </w:rPr>
      </w:pPr>
      <w:r>
        <w:rPr>
          <w:color w:val="2E75B6"/>
        </w:rPr>
        <w:t>【答案】</w:t>
      </w:r>
      <w:r>
        <w:rPr>
          <w:color w:val="000000"/>
        </w:rPr>
        <w:t>D</w:t>
      </w:r>
    </w:p>
    <w:p w:rsidR="00E97A4C" w:rsidRDefault="00DB5E1E">
      <w:pPr>
        <w:spacing w:line="360" w:lineRule="auto"/>
        <w:textAlignment w:val="center"/>
        <w:rPr>
          <w:color w:val="000000"/>
        </w:rPr>
      </w:pPr>
      <w:r>
        <w:rPr>
          <w:color w:val="2E75B6"/>
        </w:rPr>
        <w:t>【解析】</w:t>
      </w:r>
    </w:p>
    <w:p w:rsidR="00E97A4C" w:rsidRDefault="00DB5E1E">
      <w:pPr>
        <w:spacing w:line="360" w:lineRule="auto"/>
        <w:jc w:val="left"/>
        <w:textAlignment w:val="center"/>
        <w:rPr>
          <w:color w:val="000000"/>
        </w:rPr>
      </w:pPr>
      <w:r>
        <w:rPr>
          <w:color w:val="000000"/>
        </w:rPr>
        <w:t>【详解】根据图示信息和所学知识可知，</w:t>
      </w:r>
      <w:r>
        <w:rPr>
          <w:color w:val="000000"/>
        </w:rPr>
        <w:t>1519</w:t>
      </w:r>
      <w:r>
        <w:rPr>
          <w:color w:val="000000"/>
        </w:rPr>
        <w:t>年，麦哲伦奉西班牙国王之命，继续寻找盛产黄金和香料的亚洲，于</w:t>
      </w:r>
      <w:r>
        <w:rPr>
          <w:color w:val="000000"/>
        </w:rPr>
        <w:t>1522</w:t>
      </w:r>
      <w:r>
        <w:rPr>
          <w:color w:val="000000"/>
        </w:rPr>
        <w:t>年返回</w:t>
      </w:r>
      <w:r>
        <w:rPr>
          <w:color w:val="000000"/>
        </w:rPr>
        <w:t>欧洲。这次航行是世界航海史上的一次创举，麦哲伦成为第一位横渡太平洋的欧洲人，他的船队第一次完成了环球航行，证明了地圆说的正确，</w:t>
      </w:r>
      <w:r>
        <w:rPr>
          <w:color w:val="000000"/>
        </w:rPr>
        <w:t>D</w:t>
      </w:r>
      <w:r>
        <w:rPr>
          <w:color w:val="000000"/>
        </w:rPr>
        <w:t>项正确；</w:t>
      </w:r>
      <w:r>
        <w:rPr>
          <w:rFonts w:ascii="宋体" w:hAnsi="宋体"/>
          <w:color w:val="000000"/>
        </w:rPr>
        <w:t>迪亚士</w:t>
      </w:r>
      <w:r>
        <w:rPr>
          <w:color w:val="000000"/>
        </w:rPr>
        <w:t>到达非洲的好望角，排除</w:t>
      </w:r>
      <w:r>
        <w:rPr>
          <w:color w:val="000000"/>
        </w:rPr>
        <w:t>A</w:t>
      </w:r>
      <w:r>
        <w:rPr>
          <w:color w:val="000000"/>
        </w:rPr>
        <w:t>项；</w:t>
      </w:r>
      <w:r>
        <w:rPr>
          <w:rFonts w:ascii="宋体" w:hAnsi="宋体"/>
          <w:color w:val="000000"/>
        </w:rPr>
        <w:t>哥伦布横渡大西洋到达美洲，排除</w:t>
      </w:r>
      <w:r>
        <w:rPr>
          <w:rFonts w:ascii="宋体" w:hAnsi="宋体"/>
          <w:color w:val="000000"/>
        </w:rPr>
        <w:t>B</w:t>
      </w:r>
      <w:r>
        <w:rPr>
          <w:rFonts w:ascii="宋体" w:hAnsi="宋体"/>
          <w:color w:val="000000"/>
        </w:rPr>
        <w:t>项；达</w:t>
      </w:r>
      <w:r>
        <w:rPr>
          <w:rFonts w:ascii="宋体" w:hAnsi="宋体"/>
          <w:color w:val="000000"/>
        </w:rPr>
        <w:t>·</w:t>
      </w:r>
      <w:r>
        <w:rPr>
          <w:rFonts w:ascii="宋体" w:hAnsi="宋体"/>
          <w:color w:val="000000"/>
        </w:rPr>
        <w:t>伽马到达印度西海岸，排除</w:t>
      </w:r>
      <w:r>
        <w:rPr>
          <w:rFonts w:ascii="宋体" w:hAnsi="宋体"/>
          <w:color w:val="000000"/>
        </w:rPr>
        <w:t>C</w:t>
      </w:r>
      <w:r>
        <w:rPr>
          <w:rFonts w:ascii="宋体" w:hAnsi="宋体"/>
          <w:color w:val="000000"/>
        </w:rPr>
        <w:t>项。故选</w:t>
      </w:r>
      <w:r>
        <w:rPr>
          <w:rFonts w:ascii="宋体" w:hAnsi="宋体"/>
          <w:color w:val="000000"/>
        </w:rPr>
        <w:t>D</w:t>
      </w:r>
      <w:r>
        <w:rPr>
          <w:rFonts w:ascii="宋体" w:hAnsi="宋体"/>
          <w:color w:val="000000"/>
        </w:rPr>
        <w:t>项。</w:t>
      </w:r>
    </w:p>
    <w:p w:rsidR="00E97A4C" w:rsidRDefault="00DB5E1E">
      <w:pPr>
        <w:spacing w:line="360" w:lineRule="auto"/>
        <w:jc w:val="left"/>
        <w:textAlignment w:val="center"/>
        <w:rPr>
          <w:color w:val="000000"/>
        </w:rPr>
      </w:pPr>
      <w:r>
        <w:rPr>
          <w:color w:val="000000"/>
        </w:rPr>
        <w:t xml:space="preserve">18. </w:t>
      </w:r>
      <w:r>
        <w:rPr>
          <w:rFonts w:eastAsia="Times New Roman" w:cs="Times New Roman"/>
          <w:color w:val="000000"/>
        </w:rPr>
        <w:t>1690</w:t>
      </w:r>
      <w:r>
        <w:rPr>
          <w:rFonts w:ascii="宋体" w:hAnsi="宋体"/>
          <w:color w:val="000000"/>
        </w:rPr>
        <w:t>年，思想家洛克为了论证某事件的合理性，批判</w:t>
      </w:r>
      <w:r>
        <w:rPr>
          <w:rFonts w:ascii="宋体" w:hAnsi="宋体"/>
          <w:color w:val="000000"/>
        </w:rPr>
        <w:t>“</w:t>
      </w:r>
      <w:r>
        <w:rPr>
          <w:rFonts w:ascii="宋体" w:hAnsi="宋体"/>
          <w:color w:val="000000"/>
        </w:rPr>
        <w:t>君权神授</w:t>
      </w:r>
      <w:r>
        <w:rPr>
          <w:rFonts w:ascii="宋体" w:hAnsi="宋体"/>
          <w:color w:val="000000"/>
        </w:rPr>
        <w:t>”</w:t>
      </w:r>
      <w:r>
        <w:rPr>
          <w:rFonts w:ascii="宋体" w:hAnsi="宋体"/>
          <w:color w:val="000000"/>
        </w:rPr>
        <w:t>理论，提出国家主权属于人民，人民有权推翻暴君。洛克为之辩护的这一事件是（</w:t>
      </w:r>
      <w:r>
        <w:rPr>
          <w:rFonts w:eastAsia="Times New Roman" w:cs="Times New Roman"/>
          <w:color w:val="000000"/>
        </w:rPr>
        <w:t xml:space="preserve">   </w:t>
      </w:r>
      <w:r>
        <w:rPr>
          <w:rFonts w:ascii="宋体" w:hAnsi="宋体"/>
          <w:color w:val="000000"/>
        </w:rPr>
        <w:t>）</w:t>
      </w:r>
    </w:p>
    <w:p w:rsidR="00E97A4C" w:rsidRDefault="00DB5E1E">
      <w:pPr>
        <w:tabs>
          <w:tab w:val="left" w:pos="4873"/>
        </w:tabs>
        <w:spacing w:line="360" w:lineRule="auto"/>
        <w:jc w:val="left"/>
        <w:textAlignment w:val="center"/>
        <w:rPr>
          <w:color w:val="000000"/>
        </w:rPr>
      </w:pPr>
      <w:r>
        <w:rPr>
          <w:color w:val="000000"/>
        </w:rPr>
        <w:t xml:space="preserve">A. </w:t>
      </w:r>
      <w:r>
        <w:rPr>
          <w:rFonts w:ascii="宋体" w:hAnsi="宋体"/>
          <w:color w:val="000000"/>
        </w:rPr>
        <w:t>查理一世解散议会</w:t>
      </w:r>
      <w:r>
        <w:rPr>
          <w:color w:val="000000"/>
        </w:rPr>
        <w:tab/>
        <w:t xml:space="preserve">B. </w:t>
      </w:r>
      <w:r>
        <w:rPr>
          <w:rFonts w:ascii="宋体" w:hAnsi="宋体"/>
          <w:color w:val="000000"/>
        </w:rPr>
        <w:t>英国</w:t>
      </w:r>
      <w:r>
        <w:rPr>
          <w:rFonts w:ascii="宋体" w:hAnsi="宋体"/>
          <w:color w:val="000000"/>
        </w:rPr>
        <w:t>“</w:t>
      </w:r>
      <w:r>
        <w:rPr>
          <w:rFonts w:ascii="宋体" w:hAnsi="宋体"/>
          <w:color w:val="000000"/>
        </w:rPr>
        <w:t>光荣革命</w:t>
      </w:r>
      <w:r>
        <w:rPr>
          <w:rFonts w:ascii="宋体" w:hAnsi="宋体"/>
          <w:color w:val="000000"/>
        </w:rPr>
        <w:t>”</w:t>
      </w:r>
    </w:p>
    <w:p w:rsidR="00E97A4C" w:rsidRDefault="00DB5E1E">
      <w:pPr>
        <w:tabs>
          <w:tab w:val="left" w:pos="4873"/>
        </w:tabs>
        <w:spacing w:line="360" w:lineRule="auto"/>
        <w:jc w:val="left"/>
        <w:textAlignment w:val="center"/>
        <w:rPr>
          <w:color w:val="000000"/>
        </w:rPr>
      </w:pPr>
      <w:r>
        <w:rPr>
          <w:color w:val="000000"/>
        </w:rPr>
        <w:t xml:space="preserve">C. </w:t>
      </w:r>
      <w:r>
        <w:rPr>
          <w:rFonts w:ascii="宋体" w:hAnsi="宋体"/>
          <w:color w:val="000000"/>
        </w:rPr>
        <w:t>大陆军取得萨拉托加大捷</w:t>
      </w:r>
      <w:r>
        <w:rPr>
          <w:color w:val="000000"/>
        </w:rPr>
        <w:tab/>
        <w:t xml:space="preserve">D. </w:t>
      </w:r>
      <w:r>
        <w:rPr>
          <w:rFonts w:ascii="宋体" w:hAnsi="宋体"/>
          <w:color w:val="000000"/>
        </w:rPr>
        <w:t>巴黎人民攻占巴士底狱</w:t>
      </w:r>
    </w:p>
    <w:p w:rsidR="00E97A4C" w:rsidRDefault="00DB5E1E">
      <w:pPr>
        <w:spacing w:line="360" w:lineRule="auto"/>
        <w:textAlignment w:val="center"/>
        <w:rPr>
          <w:color w:val="000000"/>
        </w:rPr>
      </w:pPr>
      <w:r>
        <w:rPr>
          <w:color w:val="2E75B6"/>
        </w:rPr>
        <w:lastRenderedPageBreak/>
        <w:t>【答案】</w:t>
      </w:r>
      <w:r>
        <w:rPr>
          <w:color w:val="000000"/>
        </w:rPr>
        <w:t>B</w:t>
      </w:r>
    </w:p>
    <w:p w:rsidR="00E97A4C" w:rsidRDefault="00DB5E1E">
      <w:pPr>
        <w:spacing w:line="360" w:lineRule="auto"/>
        <w:textAlignment w:val="center"/>
        <w:rPr>
          <w:color w:val="000000"/>
        </w:rPr>
      </w:pPr>
      <w:r>
        <w:rPr>
          <w:color w:val="2E75B6"/>
        </w:rPr>
        <w:t>【解析】</w:t>
      </w:r>
    </w:p>
    <w:p w:rsidR="00E97A4C" w:rsidRDefault="00DB5E1E">
      <w:pPr>
        <w:spacing w:line="360" w:lineRule="auto"/>
        <w:jc w:val="left"/>
        <w:textAlignment w:val="center"/>
        <w:rPr>
          <w:color w:val="000000"/>
        </w:rPr>
      </w:pPr>
      <w:r>
        <w:rPr>
          <w:color w:val="000000"/>
        </w:rPr>
        <w:t>【详解】根据题干</w:t>
      </w:r>
      <w:r>
        <w:rPr>
          <w:rFonts w:ascii="宋体" w:hAnsi="宋体"/>
          <w:color w:val="000000"/>
        </w:rPr>
        <w:t>“</w:t>
      </w:r>
      <w:r>
        <w:rPr>
          <w:rFonts w:eastAsia="Times New Roman" w:cs="Times New Roman"/>
          <w:color w:val="000000"/>
        </w:rPr>
        <w:t>1690</w:t>
      </w:r>
      <w:r>
        <w:rPr>
          <w:rFonts w:ascii="宋体" w:hAnsi="宋体"/>
          <w:color w:val="000000"/>
        </w:rPr>
        <w:t>年</w:t>
      </w:r>
      <w:r>
        <w:rPr>
          <w:rFonts w:ascii="宋体" w:hAnsi="宋体"/>
          <w:color w:val="000000"/>
        </w:rPr>
        <w:t>”“</w:t>
      </w:r>
      <w:r>
        <w:rPr>
          <w:rFonts w:ascii="宋体" w:hAnsi="宋体"/>
          <w:color w:val="000000"/>
        </w:rPr>
        <w:t>批判</w:t>
      </w:r>
      <w:r>
        <w:rPr>
          <w:rFonts w:ascii="宋体" w:hAnsi="宋体"/>
          <w:color w:val="000000"/>
        </w:rPr>
        <w:t>‘</w:t>
      </w:r>
      <w:r>
        <w:rPr>
          <w:rFonts w:ascii="宋体" w:hAnsi="宋体"/>
          <w:color w:val="000000"/>
        </w:rPr>
        <w:t>君权神授</w:t>
      </w:r>
      <w:r>
        <w:rPr>
          <w:rFonts w:ascii="宋体" w:hAnsi="宋体"/>
          <w:color w:val="000000"/>
        </w:rPr>
        <w:t>’</w:t>
      </w:r>
      <w:r>
        <w:rPr>
          <w:rFonts w:ascii="宋体" w:hAnsi="宋体"/>
          <w:color w:val="000000"/>
        </w:rPr>
        <w:t>理论，提出国家主权属于人民，人民有权推翻暴君</w:t>
      </w:r>
      <w:r>
        <w:rPr>
          <w:rFonts w:ascii="宋体" w:hAnsi="宋体"/>
          <w:color w:val="000000"/>
        </w:rPr>
        <w:t>”</w:t>
      </w:r>
      <w:r>
        <w:rPr>
          <w:color w:val="000000"/>
        </w:rPr>
        <w:t>和所学知识可知，</w:t>
      </w:r>
      <w:r>
        <w:rPr>
          <w:color w:val="000000"/>
        </w:rPr>
        <w:t>1688</w:t>
      </w:r>
      <w:r>
        <w:rPr>
          <w:color w:val="000000"/>
        </w:rPr>
        <w:t>年，英国发生政变，议会作出决定</w:t>
      </w:r>
      <w:r>
        <w:rPr>
          <w:rFonts w:ascii="宋体" w:hAnsi="宋体"/>
          <w:color w:val="000000"/>
        </w:rPr>
        <w:t>：</w:t>
      </w:r>
      <w:r>
        <w:rPr>
          <w:color w:val="000000"/>
        </w:rPr>
        <w:t>废黜詹姆士二世，迎请他的女儿玛丽和女婿威廉入主英国，这次政变史称</w:t>
      </w:r>
      <w:r>
        <w:rPr>
          <w:rFonts w:ascii="宋体" w:hAnsi="宋体"/>
          <w:color w:val="000000"/>
        </w:rPr>
        <w:t>“</w:t>
      </w:r>
      <w:r>
        <w:rPr>
          <w:color w:val="000000"/>
        </w:rPr>
        <w:t>光荣革命</w:t>
      </w:r>
      <w:r>
        <w:rPr>
          <w:rFonts w:ascii="宋体" w:hAnsi="宋体"/>
          <w:color w:val="000000"/>
        </w:rPr>
        <w:t>”</w:t>
      </w:r>
      <w:r>
        <w:rPr>
          <w:color w:val="000000"/>
        </w:rPr>
        <w:t>。</w:t>
      </w:r>
      <w:r>
        <w:rPr>
          <w:color w:val="000000"/>
        </w:rPr>
        <w:t>1689</w:t>
      </w:r>
      <w:r>
        <w:rPr>
          <w:color w:val="000000"/>
        </w:rPr>
        <w:t>年，议会通过了《权利法案》，重申英国人</w:t>
      </w:r>
      <w:r>
        <w:rPr>
          <w:rFonts w:ascii="宋体" w:hAnsi="宋体"/>
          <w:color w:val="000000"/>
        </w:rPr>
        <w:t>“</w:t>
      </w:r>
      <w:r>
        <w:rPr>
          <w:color w:val="000000"/>
        </w:rPr>
        <w:t>自古就有的权利</w:t>
      </w:r>
      <w:r>
        <w:rPr>
          <w:rFonts w:ascii="宋体" w:hAnsi="宋体"/>
          <w:color w:val="000000"/>
        </w:rPr>
        <w:t>”</w:t>
      </w:r>
      <w:r>
        <w:rPr>
          <w:color w:val="000000"/>
        </w:rPr>
        <w:t>，如议会定期召开、议员享有讨论国事和言论自由的权利、征税权属于议会、国民可以自由请愿等。</w:t>
      </w:r>
      <w:r>
        <w:rPr>
          <w:rFonts w:ascii="宋体" w:hAnsi="宋体"/>
          <w:color w:val="000000"/>
        </w:rPr>
        <w:t>“</w:t>
      </w:r>
      <w:r>
        <w:rPr>
          <w:rFonts w:ascii="宋体" w:hAnsi="宋体"/>
          <w:color w:val="000000"/>
        </w:rPr>
        <w:t>光荣革命</w:t>
      </w:r>
      <w:r>
        <w:rPr>
          <w:rFonts w:ascii="宋体" w:hAnsi="宋体"/>
          <w:color w:val="000000"/>
        </w:rPr>
        <w:t>”</w:t>
      </w:r>
      <w:r>
        <w:rPr>
          <w:rFonts w:ascii="宋体" w:hAnsi="宋体"/>
          <w:color w:val="000000"/>
        </w:rPr>
        <w:t>的发生否定了</w:t>
      </w:r>
      <w:r>
        <w:rPr>
          <w:rFonts w:ascii="宋体" w:hAnsi="宋体"/>
          <w:color w:val="000000"/>
        </w:rPr>
        <w:t>“</w:t>
      </w:r>
      <w:r>
        <w:rPr>
          <w:rFonts w:ascii="宋体" w:hAnsi="宋体"/>
          <w:color w:val="000000"/>
        </w:rPr>
        <w:t>君权神授</w:t>
      </w:r>
      <w:r>
        <w:rPr>
          <w:rFonts w:ascii="宋体" w:hAnsi="宋体"/>
          <w:color w:val="000000"/>
        </w:rPr>
        <w:t>”</w:t>
      </w:r>
      <w:r>
        <w:rPr>
          <w:rFonts w:ascii="宋体" w:hAnsi="宋体"/>
          <w:color w:val="000000"/>
        </w:rPr>
        <w:t>理论，</w:t>
      </w:r>
      <w:r>
        <w:rPr>
          <w:rFonts w:ascii="宋体" w:hAnsi="宋体"/>
          <w:color w:val="000000"/>
        </w:rPr>
        <w:t>B</w:t>
      </w:r>
      <w:r>
        <w:rPr>
          <w:rFonts w:ascii="宋体" w:hAnsi="宋体"/>
          <w:color w:val="000000"/>
        </w:rPr>
        <w:t>项正确；</w:t>
      </w:r>
      <w:r>
        <w:rPr>
          <w:rFonts w:ascii="宋体" w:hAnsi="宋体"/>
          <w:color w:val="000000"/>
        </w:rPr>
        <w:t>1628</w:t>
      </w:r>
      <w:r>
        <w:rPr>
          <w:rFonts w:ascii="宋体" w:hAnsi="宋体"/>
          <w:color w:val="000000"/>
        </w:rPr>
        <w:t>年查理一世解散议会，不能体现对</w:t>
      </w:r>
      <w:r>
        <w:rPr>
          <w:rFonts w:ascii="宋体" w:hAnsi="宋体"/>
          <w:color w:val="000000"/>
        </w:rPr>
        <w:t>“</w:t>
      </w:r>
      <w:r>
        <w:rPr>
          <w:rFonts w:ascii="宋体" w:hAnsi="宋体"/>
          <w:color w:val="000000"/>
        </w:rPr>
        <w:t>君权神授</w:t>
      </w:r>
      <w:r>
        <w:rPr>
          <w:rFonts w:ascii="宋体" w:hAnsi="宋体"/>
          <w:color w:val="000000"/>
        </w:rPr>
        <w:t>”</w:t>
      </w:r>
      <w:r>
        <w:rPr>
          <w:rFonts w:ascii="宋体" w:hAnsi="宋体"/>
          <w:color w:val="000000"/>
        </w:rPr>
        <w:t>理论的批判，排除</w:t>
      </w:r>
      <w:r>
        <w:rPr>
          <w:rFonts w:ascii="宋体" w:hAnsi="宋体"/>
          <w:color w:val="000000"/>
        </w:rPr>
        <w:t>A</w:t>
      </w:r>
      <w:r>
        <w:rPr>
          <w:rFonts w:ascii="宋体" w:hAnsi="宋体"/>
          <w:color w:val="000000"/>
        </w:rPr>
        <w:t>项；</w:t>
      </w:r>
      <w:r>
        <w:rPr>
          <w:rFonts w:ascii="宋体" w:hAnsi="宋体"/>
          <w:color w:val="000000"/>
        </w:rPr>
        <w:t>1777</w:t>
      </w:r>
      <w:r>
        <w:rPr>
          <w:rFonts w:ascii="宋体" w:hAnsi="宋体"/>
          <w:color w:val="000000"/>
        </w:rPr>
        <w:t>年大陆军取得萨拉托加大捷，与题目时间不符，排除</w:t>
      </w:r>
      <w:r>
        <w:rPr>
          <w:rFonts w:ascii="宋体" w:hAnsi="宋体"/>
          <w:color w:val="000000"/>
        </w:rPr>
        <w:t>C</w:t>
      </w:r>
      <w:r>
        <w:rPr>
          <w:rFonts w:ascii="宋体" w:hAnsi="宋体"/>
          <w:color w:val="000000"/>
        </w:rPr>
        <w:t>项；</w:t>
      </w:r>
      <w:r>
        <w:rPr>
          <w:rFonts w:ascii="宋体" w:hAnsi="宋体"/>
          <w:color w:val="000000"/>
        </w:rPr>
        <w:t>1789</w:t>
      </w:r>
      <w:r>
        <w:rPr>
          <w:rFonts w:ascii="宋体" w:hAnsi="宋体"/>
          <w:color w:val="000000"/>
        </w:rPr>
        <w:t>年巴黎人民攻占巴士底狱，与题目时间不符，排除</w:t>
      </w:r>
      <w:r>
        <w:rPr>
          <w:rFonts w:ascii="宋体" w:hAnsi="宋体"/>
          <w:color w:val="000000"/>
        </w:rPr>
        <w:t>D</w:t>
      </w:r>
      <w:r>
        <w:rPr>
          <w:rFonts w:ascii="宋体" w:hAnsi="宋体"/>
          <w:color w:val="000000"/>
        </w:rPr>
        <w:t>项。故选</w:t>
      </w:r>
      <w:r>
        <w:rPr>
          <w:rFonts w:ascii="宋体" w:hAnsi="宋体"/>
          <w:color w:val="000000"/>
        </w:rPr>
        <w:t>B</w:t>
      </w:r>
      <w:r>
        <w:rPr>
          <w:rFonts w:ascii="宋体" w:hAnsi="宋体"/>
          <w:color w:val="000000"/>
        </w:rPr>
        <w:t>项。</w:t>
      </w:r>
    </w:p>
    <w:p w:rsidR="00E97A4C" w:rsidRDefault="00DB5E1E">
      <w:pPr>
        <w:spacing w:line="360" w:lineRule="auto"/>
        <w:jc w:val="left"/>
        <w:textAlignment w:val="center"/>
        <w:rPr>
          <w:color w:val="000000"/>
        </w:rPr>
      </w:pPr>
      <w:r>
        <w:rPr>
          <w:color w:val="000000"/>
        </w:rPr>
        <w:t xml:space="preserve">19. </w:t>
      </w:r>
      <w:r>
        <w:rPr>
          <w:rFonts w:ascii="宋体" w:hAnsi="宋体"/>
          <w:color w:val="000000"/>
        </w:rPr>
        <w:t>同学们在学习欧美早期资产阶级革命时，针对某历史文献的进步意义展开辩论。下面是双方辩手的部分观点。据此判断，该历史文献是（</w:t>
      </w:r>
      <w:r>
        <w:rPr>
          <w:rFonts w:eastAsia="Times New Roman" w:cs="Times New Roman"/>
          <w:color w:val="000000"/>
        </w:rPr>
        <w:t xml:space="preserve">   </w:t>
      </w:r>
      <w:r>
        <w:rPr>
          <w:rFonts w:ascii="宋体" w:hAnsi="宋体"/>
          <w:color w:val="000000"/>
        </w:rPr>
        <w:t>）</w:t>
      </w:r>
    </w:p>
    <w:tbl>
      <w:tblPr>
        <w:tblW w:w="6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3180"/>
        <w:gridCol w:w="3180"/>
      </w:tblGrid>
      <w:tr w:rsidR="00E97A4C">
        <w:trPr>
          <w:trHeight w:val="1470"/>
        </w:trPr>
        <w:tc>
          <w:tcPr>
            <w:tcW w:w="318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jc w:val="center"/>
              <w:textAlignment w:val="center"/>
              <w:rPr>
                <w:color w:val="000000"/>
              </w:rPr>
            </w:pPr>
            <w:r>
              <w:rPr>
                <w:rFonts w:ascii="宋体" w:hAnsi="宋体"/>
                <w:color w:val="000000"/>
              </w:rPr>
              <w:t>正方</w:t>
            </w:r>
          </w:p>
          <w:p w:rsidR="00E97A4C" w:rsidRDefault="00DB5E1E">
            <w:pPr>
              <w:spacing w:line="360" w:lineRule="auto"/>
              <w:ind w:firstLine="420"/>
              <w:textAlignment w:val="center"/>
              <w:rPr>
                <w:color w:val="000000"/>
              </w:rPr>
            </w:pPr>
            <w:r>
              <w:rPr>
                <w:rFonts w:ascii="宋体" w:hAnsi="宋体"/>
                <w:color w:val="000000"/>
              </w:rPr>
              <w:t>按分权制衡的原则设计了一个联邦制共和国。对后来许多国家的政治变革产生了重要影响。</w:t>
            </w:r>
          </w:p>
        </w:tc>
        <w:tc>
          <w:tcPr>
            <w:tcW w:w="318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jc w:val="center"/>
              <w:textAlignment w:val="center"/>
              <w:rPr>
                <w:color w:val="000000"/>
              </w:rPr>
            </w:pPr>
            <w:r>
              <w:rPr>
                <w:rFonts w:ascii="宋体" w:hAnsi="宋体"/>
                <w:color w:val="000000"/>
              </w:rPr>
              <w:t>反方</w:t>
            </w:r>
          </w:p>
          <w:p w:rsidR="00E97A4C" w:rsidRDefault="00DB5E1E">
            <w:pPr>
              <w:spacing w:line="360" w:lineRule="auto"/>
              <w:ind w:firstLine="420"/>
              <w:textAlignment w:val="center"/>
              <w:rPr>
                <w:color w:val="000000"/>
              </w:rPr>
            </w:pPr>
            <w:r>
              <w:rPr>
                <w:rFonts w:ascii="宋体" w:hAnsi="宋体"/>
                <w:color w:val="000000"/>
              </w:rPr>
              <w:t>它允许奴隶制存在、不承认如</w:t>
            </w:r>
            <w:r>
              <w:rPr>
                <w:rFonts w:ascii="宋体" w:hAnsi="宋体"/>
                <w:color w:val="000000"/>
              </w:rPr>
              <w:t>女、黑人和印第安人具有和白人男子相等的政治权利。</w:t>
            </w:r>
          </w:p>
        </w:tc>
      </w:tr>
    </w:tbl>
    <w:p w:rsidR="00E97A4C" w:rsidRDefault="00E97A4C">
      <w:pPr>
        <w:spacing w:line="360" w:lineRule="auto"/>
        <w:jc w:val="left"/>
        <w:textAlignment w:val="center"/>
        <w:rPr>
          <w:color w:val="000000"/>
        </w:rPr>
      </w:pPr>
    </w:p>
    <w:p w:rsidR="00E97A4C" w:rsidRDefault="00DB5E1E">
      <w:pPr>
        <w:tabs>
          <w:tab w:val="left" w:pos="4873"/>
        </w:tabs>
        <w:spacing w:line="360" w:lineRule="auto"/>
        <w:jc w:val="left"/>
        <w:textAlignment w:val="center"/>
        <w:rPr>
          <w:color w:val="000000"/>
        </w:rPr>
      </w:pPr>
      <w:r>
        <w:rPr>
          <w:color w:val="000000"/>
        </w:rPr>
        <w:t xml:space="preserve">A. </w:t>
      </w:r>
      <w:r>
        <w:rPr>
          <w:rFonts w:ascii="宋体" w:hAnsi="宋体"/>
          <w:color w:val="000000"/>
        </w:rPr>
        <w:t>《权利法案》</w:t>
      </w:r>
      <w:r>
        <w:rPr>
          <w:color w:val="000000"/>
        </w:rPr>
        <w:tab/>
        <w:t xml:space="preserve">B. </w:t>
      </w:r>
      <w:r>
        <w:rPr>
          <w:rFonts w:ascii="宋体" w:hAnsi="宋体"/>
          <w:color w:val="000000"/>
        </w:rPr>
        <w:t>《独立宣言》</w:t>
      </w:r>
    </w:p>
    <w:p w:rsidR="00E97A4C" w:rsidRDefault="00DB5E1E">
      <w:pPr>
        <w:tabs>
          <w:tab w:val="left" w:pos="4873"/>
        </w:tabs>
        <w:spacing w:line="360" w:lineRule="auto"/>
        <w:jc w:val="left"/>
        <w:textAlignment w:val="center"/>
        <w:rPr>
          <w:color w:val="000000"/>
        </w:rPr>
      </w:pPr>
      <w:r>
        <w:rPr>
          <w:color w:val="000000"/>
        </w:rPr>
        <w:t xml:space="preserve">C. </w:t>
      </w:r>
      <w:r>
        <w:rPr>
          <w:rFonts w:eastAsia="Times New Roman" w:cs="Times New Roman"/>
          <w:color w:val="000000"/>
        </w:rPr>
        <w:t>1787</w:t>
      </w:r>
      <w:r>
        <w:rPr>
          <w:rFonts w:ascii="宋体" w:hAnsi="宋体"/>
          <w:color w:val="000000"/>
        </w:rPr>
        <w:t>年宪法</w:t>
      </w:r>
      <w:r>
        <w:rPr>
          <w:color w:val="000000"/>
        </w:rPr>
        <w:tab/>
        <w:t xml:space="preserve">D. </w:t>
      </w:r>
      <w:r>
        <w:rPr>
          <w:rFonts w:ascii="宋体" w:hAnsi="宋体"/>
          <w:color w:val="000000"/>
        </w:rPr>
        <w:t>《人权宣言》</w:t>
      </w:r>
    </w:p>
    <w:p w:rsidR="00E97A4C" w:rsidRDefault="00DB5E1E">
      <w:pPr>
        <w:spacing w:line="360" w:lineRule="auto"/>
        <w:textAlignment w:val="center"/>
        <w:rPr>
          <w:color w:val="000000"/>
        </w:rPr>
      </w:pPr>
      <w:r>
        <w:rPr>
          <w:color w:val="2E75B6"/>
        </w:rPr>
        <w:t>【答案】</w:t>
      </w:r>
      <w:r>
        <w:rPr>
          <w:color w:val="000000"/>
        </w:rPr>
        <w:t>C</w:t>
      </w:r>
    </w:p>
    <w:p w:rsidR="00E97A4C" w:rsidRDefault="00DB5E1E">
      <w:pPr>
        <w:spacing w:line="360" w:lineRule="auto"/>
        <w:textAlignment w:val="center"/>
        <w:rPr>
          <w:color w:val="000000"/>
        </w:rPr>
      </w:pPr>
      <w:r>
        <w:rPr>
          <w:color w:val="2E75B6"/>
        </w:rPr>
        <w:t>【解析】</w:t>
      </w:r>
    </w:p>
    <w:p w:rsidR="00E97A4C" w:rsidRDefault="00DB5E1E">
      <w:pPr>
        <w:spacing w:line="360" w:lineRule="auto"/>
        <w:jc w:val="left"/>
        <w:textAlignment w:val="center"/>
        <w:rPr>
          <w:color w:val="000000"/>
        </w:rPr>
      </w:pPr>
      <w:r>
        <w:rPr>
          <w:color w:val="000000"/>
        </w:rPr>
        <w:t>【详解】根据所学知识可知，</w:t>
      </w:r>
      <w:r>
        <w:rPr>
          <w:color w:val="000000"/>
        </w:rPr>
        <w:t>1787</w:t>
      </w:r>
      <w:r>
        <w:rPr>
          <w:rFonts w:ascii="宋体" w:hAnsi="宋体"/>
          <w:color w:val="000000"/>
        </w:rPr>
        <w:t>年，各州派出代表齐聚费城，由华盛顿主持召开了制宪会议，经过争论和妥协，最终制定出美国宪法。宪法依据分权制衡原则设计了一个联邦制共和国；行政、立法、司法三权分立，总统、国会与最高法院及其相关机构各司其职，相互制衡；联邦政府与地方政府分享权力；总统和议员由选举产生。</w:t>
      </w:r>
      <w:r>
        <w:rPr>
          <w:color w:val="000000"/>
        </w:rPr>
        <w:t>1787</w:t>
      </w:r>
      <w:r>
        <w:rPr>
          <w:rFonts w:ascii="宋体" w:hAnsi="宋体"/>
          <w:color w:val="000000"/>
        </w:rPr>
        <w:t>年美国宪法是世界上第一部资产阶级成文宪法，对后来许多国家的政治变革产生了重要影响。但是，</w:t>
      </w:r>
      <w:r>
        <w:rPr>
          <w:color w:val="000000"/>
        </w:rPr>
        <w:t>1787</w:t>
      </w:r>
      <w:r>
        <w:rPr>
          <w:rFonts w:ascii="宋体" w:hAnsi="宋体"/>
          <w:color w:val="000000"/>
        </w:rPr>
        <w:t>年美国宪法也有很多不足之处，如允许奴隶制的存在，不承认妇女、黑人和印第安人具有和白人男子相等的政治权利，</w:t>
      </w:r>
      <w:r>
        <w:rPr>
          <w:rFonts w:ascii="宋体" w:hAnsi="宋体"/>
          <w:color w:val="000000"/>
        </w:rPr>
        <w:t>C</w:t>
      </w:r>
      <w:r>
        <w:rPr>
          <w:rFonts w:ascii="宋体" w:hAnsi="宋体"/>
          <w:color w:val="000000"/>
        </w:rPr>
        <w:t>项正确；</w:t>
      </w:r>
      <w:r>
        <w:rPr>
          <w:color w:val="000000"/>
        </w:rPr>
        <w:t>1689</w:t>
      </w:r>
      <w:r>
        <w:rPr>
          <w:rFonts w:ascii="宋体" w:hAnsi="宋体"/>
          <w:color w:val="000000"/>
        </w:rPr>
        <w:t>年，英国议会通过了《权利法案》，重申英国人</w:t>
      </w:r>
      <w:r>
        <w:rPr>
          <w:rFonts w:ascii="宋体" w:hAnsi="宋体"/>
          <w:color w:val="000000"/>
        </w:rPr>
        <w:t>“</w:t>
      </w:r>
      <w:r>
        <w:rPr>
          <w:rFonts w:ascii="宋体" w:hAnsi="宋体"/>
          <w:color w:val="000000"/>
        </w:rPr>
        <w:t>自古就有的权利</w:t>
      </w:r>
      <w:r>
        <w:rPr>
          <w:rFonts w:ascii="宋体" w:hAnsi="宋体"/>
          <w:color w:val="000000"/>
        </w:rPr>
        <w:t>”</w:t>
      </w:r>
      <w:r>
        <w:rPr>
          <w:rFonts w:ascii="宋体" w:hAnsi="宋体"/>
          <w:color w:val="000000"/>
        </w:rPr>
        <w:t>，如议会定期召开、议员享有讨论国事和言论自由的权利、征税权属于议会、国民可以自由请愿等。《权利法案》规定，国王不经议会许可，不能随意废除法律，也不能停止法律的执行，不得征收捐税。议会还规定，今后任何天主教徒都不能担任英国国王，英国国王</w:t>
      </w:r>
      <w:r>
        <w:rPr>
          <w:rFonts w:ascii="宋体" w:hAnsi="宋体"/>
          <w:color w:val="000000"/>
        </w:rPr>
        <w:t>也不能与天主教徒结婚。此后，英国议会的权力日益超过国王，君主立宪制逐渐形成，排除</w:t>
      </w:r>
      <w:r>
        <w:rPr>
          <w:rFonts w:ascii="宋体" w:hAnsi="宋体"/>
          <w:color w:val="000000"/>
        </w:rPr>
        <w:t>A</w:t>
      </w:r>
      <w:r>
        <w:rPr>
          <w:rFonts w:ascii="宋体" w:hAnsi="宋体"/>
          <w:color w:val="000000"/>
        </w:rPr>
        <w:t>项；</w:t>
      </w:r>
      <w:r>
        <w:rPr>
          <w:color w:val="000000"/>
        </w:rPr>
        <w:t>1776</w:t>
      </w:r>
      <w:r>
        <w:rPr>
          <w:rFonts w:ascii="宋体" w:hAnsi="宋体"/>
          <w:color w:val="000000"/>
        </w:rPr>
        <w:t>年</w:t>
      </w:r>
      <w:r>
        <w:rPr>
          <w:color w:val="000000"/>
        </w:rPr>
        <w:t>7</w:t>
      </w:r>
      <w:r>
        <w:rPr>
          <w:rFonts w:ascii="宋体" w:hAnsi="宋体"/>
          <w:color w:val="000000"/>
        </w:rPr>
        <w:t>月</w:t>
      </w:r>
      <w:r>
        <w:rPr>
          <w:color w:val="000000"/>
        </w:rPr>
        <w:t>4</w:t>
      </w:r>
      <w:r>
        <w:rPr>
          <w:rFonts w:ascii="宋体" w:hAnsi="宋体"/>
          <w:color w:val="000000"/>
        </w:rPr>
        <w:t>日，大陆会议通过了由杰斐逊</w:t>
      </w:r>
      <w:r>
        <w:rPr>
          <w:rFonts w:ascii="宋体" w:hAnsi="宋体"/>
          <w:color w:val="000000"/>
        </w:rPr>
        <w:lastRenderedPageBreak/>
        <w:t>起草的《独立宣言》，宣布人人生而平等，享有生命权、自由权和追求幸福的权利。宣言列举了英国殖民统治的种种暴政，号召殖民地人民反对英国的殖民统治，宣告北美</w:t>
      </w:r>
      <w:r>
        <w:rPr>
          <w:color w:val="000000"/>
        </w:rPr>
        <w:t>13</w:t>
      </w:r>
      <w:r>
        <w:rPr>
          <w:rFonts w:ascii="宋体" w:hAnsi="宋体"/>
          <w:color w:val="000000"/>
        </w:rPr>
        <w:t>个殖民地脱离英国而独立，排除</w:t>
      </w:r>
      <w:r>
        <w:rPr>
          <w:rFonts w:ascii="宋体" w:hAnsi="宋体"/>
          <w:color w:val="000000"/>
        </w:rPr>
        <w:t>B</w:t>
      </w:r>
      <w:r>
        <w:rPr>
          <w:rFonts w:ascii="宋体" w:hAnsi="宋体"/>
          <w:color w:val="000000"/>
        </w:rPr>
        <w:t>项；</w:t>
      </w:r>
      <w:r>
        <w:rPr>
          <w:color w:val="000000"/>
        </w:rPr>
        <w:t>1789</w:t>
      </w:r>
      <w:r>
        <w:rPr>
          <w:rFonts w:ascii="宋体" w:hAnsi="宋体"/>
          <w:color w:val="000000"/>
        </w:rPr>
        <w:t>年</w:t>
      </w:r>
      <w:r>
        <w:rPr>
          <w:color w:val="000000"/>
        </w:rPr>
        <w:t>8</w:t>
      </w:r>
      <w:r>
        <w:rPr>
          <w:rFonts w:ascii="宋体" w:hAnsi="宋体"/>
          <w:color w:val="000000"/>
        </w:rPr>
        <w:t>月，制宪议会通过了《人权宣言》，宣告了人权、法治、自由、分权、平等和保护私有财产等基本原则，排除</w:t>
      </w:r>
      <w:r>
        <w:rPr>
          <w:rFonts w:ascii="宋体" w:hAnsi="宋体"/>
          <w:color w:val="000000"/>
        </w:rPr>
        <w:t>D</w:t>
      </w:r>
      <w:r>
        <w:rPr>
          <w:rFonts w:ascii="宋体" w:hAnsi="宋体"/>
          <w:color w:val="000000"/>
        </w:rPr>
        <w:t>项。故选</w:t>
      </w:r>
      <w:r>
        <w:rPr>
          <w:rFonts w:ascii="宋体" w:hAnsi="宋体"/>
          <w:color w:val="000000"/>
        </w:rPr>
        <w:t>C</w:t>
      </w:r>
      <w:r>
        <w:rPr>
          <w:rFonts w:ascii="宋体" w:hAnsi="宋体"/>
          <w:color w:val="000000"/>
        </w:rPr>
        <w:t>项。</w:t>
      </w:r>
    </w:p>
    <w:p w:rsidR="00E97A4C" w:rsidRDefault="00DB5E1E">
      <w:pPr>
        <w:spacing w:line="360" w:lineRule="auto"/>
        <w:jc w:val="left"/>
        <w:textAlignment w:val="center"/>
        <w:rPr>
          <w:color w:val="000000"/>
        </w:rPr>
      </w:pPr>
      <w:r>
        <w:rPr>
          <w:color w:val="000000"/>
        </w:rPr>
        <w:t xml:space="preserve">20. </w:t>
      </w:r>
      <w:r>
        <w:rPr>
          <w:rFonts w:ascii="宋体" w:hAnsi="宋体"/>
          <w:color w:val="000000"/>
        </w:rPr>
        <w:t>下侧为</w:t>
      </w:r>
      <w:r>
        <w:rPr>
          <w:rFonts w:eastAsia="Times New Roman" w:cs="Times New Roman"/>
          <w:color w:val="000000"/>
        </w:rPr>
        <w:t>1811</w:t>
      </w:r>
      <w:r>
        <w:rPr>
          <w:rFonts w:ascii="宋体" w:hAnsi="宋体"/>
          <w:color w:val="000000"/>
        </w:rPr>
        <w:t>年、</w:t>
      </w:r>
      <w:r>
        <w:rPr>
          <w:rFonts w:eastAsia="Times New Roman" w:cs="Times New Roman"/>
          <w:color w:val="000000"/>
        </w:rPr>
        <w:t>1871</w:t>
      </w:r>
      <w:r>
        <w:rPr>
          <w:rFonts w:ascii="宋体" w:hAnsi="宋体"/>
          <w:color w:val="000000"/>
        </w:rPr>
        <w:t>年英国工作人口结构图，造成图中变化的主要原因是（</w:t>
      </w:r>
      <w:r>
        <w:rPr>
          <w:rFonts w:eastAsia="Times New Roman" w:cs="Times New Roman"/>
          <w:color w:val="000000"/>
        </w:rPr>
        <w:t xml:space="preserve">   </w:t>
      </w:r>
      <w:r>
        <w:rPr>
          <w:rFonts w:ascii="宋体" w:hAnsi="宋体"/>
          <w:color w:val="000000"/>
        </w:rPr>
        <w:t>）</w:t>
      </w:r>
    </w:p>
    <w:p w:rsidR="00E97A4C" w:rsidRDefault="00DB5E1E">
      <w:pPr>
        <w:spacing w:line="360" w:lineRule="auto"/>
        <w:jc w:val="left"/>
        <w:textAlignment w:val="center"/>
        <w:rPr>
          <w:color w:val="000000"/>
        </w:rPr>
      </w:pPr>
      <w:r>
        <w:rPr>
          <w:noProof/>
          <w:color w:val="000000"/>
        </w:rPr>
        <w:drawing>
          <wp:inline distT="0" distB="0" distL="0" distR="0">
            <wp:extent cx="3095625" cy="1323975"/>
            <wp:effectExtent l="0" t="0" r="0" b="0"/>
            <wp:docPr id="10001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r:embed="rId18" cstate="print"/>
                    <a:stretch>
                      <a:fillRect/>
                    </a:stretch>
                  </pic:blipFill>
                  <pic:spPr>
                    <a:xfrm>
                      <a:off x="0" y="0"/>
                      <a:ext cx="3095625" cy="1323975"/>
                    </a:xfrm>
                    <a:prstGeom prst="rect">
                      <a:avLst/>
                    </a:prstGeom>
                  </pic:spPr>
                </pic:pic>
              </a:graphicData>
            </a:graphic>
          </wp:inline>
        </w:drawing>
      </w:r>
    </w:p>
    <w:p w:rsidR="00E97A4C" w:rsidRDefault="00DB5E1E">
      <w:pPr>
        <w:tabs>
          <w:tab w:val="left" w:pos="4873"/>
        </w:tabs>
        <w:spacing w:line="360" w:lineRule="auto"/>
        <w:jc w:val="left"/>
        <w:textAlignment w:val="center"/>
        <w:rPr>
          <w:color w:val="000000"/>
        </w:rPr>
      </w:pPr>
      <w:r>
        <w:rPr>
          <w:color w:val="000000"/>
        </w:rPr>
        <w:t xml:space="preserve">A. </w:t>
      </w:r>
      <w:r>
        <w:rPr>
          <w:rFonts w:ascii="宋体" w:hAnsi="宋体"/>
          <w:color w:val="000000"/>
        </w:rPr>
        <w:t>大众教育的普及</w:t>
      </w:r>
      <w:r>
        <w:rPr>
          <w:color w:val="000000"/>
        </w:rPr>
        <w:tab/>
        <w:t xml:space="preserve">B. </w:t>
      </w:r>
      <w:r>
        <w:rPr>
          <w:rFonts w:ascii="宋体" w:hAnsi="宋体"/>
          <w:color w:val="000000"/>
        </w:rPr>
        <w:t>工人运动的高涨</w:t>
      </w:r>
    </w:p>
    <w:p w:rsidR="00E97A4C" w:rsidRDefault="00DB5E1E">
      <w:pPr>
        <w:tabs>
          <w:tab w:val="left" w:pos="4873"/>
        </w:tabs>
        <w:spacing w:line="360" w:lineRule="auto"/>
        <w:jc w:val="left"/>
        <w:textAlignment w:val="center"/>
        <w:rPr>
          <w:color w:val="000000"/>
        </w:rPr>
      </w:pPr>
      <w:r>
        <w:rPr>
          <w:color w:val="000000"/>
        </w:rPr>
        <w:t xml:space="preserve">C. </w:t>
      </w:r>
      <w:r>
        <w:rPr>
          <w:rFonts w:ascii="宋体" w:hAnsi="宋体"/>
          <w:color w:val="000000"/>
        </w:rPr>
        <w:t>工业革命向纵深发展</w:t>
      </w:r>
      <w:r>
        <w:rPr>
          <w:color w:val="000000"/>
        </w:rPr>
        <w:tab/>
        <w:t xml:space="preserve">D. </w:t>
      </w:r>
      <w:r>
        <w:rPr>
          <w:rFonts w:ascii="宋体" w:hAnsi="宋体"/>
          <w:color w:val="000000"/>
        </w:rPr>
        <w:t>君主立宪制度的完善</w:t>
      </w:r>
    </w:p>
    <w:p w:rsidR="00E97A4C" w:rsidRDefault="00DB5E1E">
      <w:pPr>
        <w:spacing w:line="360" w:lineRule="auto"/>
        <w:textAlignment w:val="center"/>
        <w:rPr>
          <w:color w:val="000000"/>
        </w:rPr>
      </w:pPr>
      <w:r>
        <w:rPr>
          <w:color w:val="2E75B6"/>
        </w:rPr>
        <w:t>【答案】</w:t>
      </w:r>
      <w:r>
        <w:rPr>
          <w:color w:val="000000"/>
        </w:rPr>
        <w:t>C</w:t>
      </w:r>
    </w:p>
    <w:p w:rsidR="00E97A4C" w:rsidRDefault="00DB5E1E">
      <w:pPr>
        <w:spacing w:line="360" w:lineRule="auto"/>
        <w:textAlignment w:val="center"/>
        <w:rPr>
          <w:color w:val="000000"/>
        </w:rPr>
      </w:pPr>
      <w:r>
        <w:rPr>
          <w:color w:val="2E75B6"/>
        </w:rPr>
        <w:t>【解析】</w:t>
      </w:r>
    </w:p>
    <w:p w:rsidR="00E97A4C" w:rsidRDefault="00DB5E1E">
      <w:pPr>
        <w:spacing w:line="360" w:lineRule="auto"/>
        <w:jc w:val="left"/>
        <w:textAlignment w:val="center"/>
        <w:rPr>
          <w:color w:val="000000"/>
        </w:rPr>
      </w:pPr>
      <w:r>
        <w:rPr>
          <w:color w:val="000000"/>
        </w:rPr>
        <w:t>【详解】</w:t>
      </w:r>
      <w:r>
        <w:rPr>
          <w:rFonts w:ascii="宋体" w:hAnsi="宋体"/>
          <w:color w:val="000000"/>
        </w:rPr>
        <w:t>根据题干信息</w:t>
      </w:r>
      <w:r>
        <w:rPr>
          <w:rFonts w:ascii="宋体" w:hAnsi="宋体"/>
          <w:color w:val="000000"/>
        </w:rPr>
        <w:t>“1811</w:t>
      </w:r>
      <w:r>
        <w:rPr>
          <w:rFonts w:ascii="宋体" w:hAnsi="宋体"/>
          <w:color w:val="000000"/>
        </w:rPr>
        <w:t>年、</w:t>
      </w:r>
      <w:r>
        <w:rPr>
          <w:rFonts w:ascii="宋体" w:hAnsi="宋体"/>
          <w:color w:val="000000"/>
        </w:rPr>
        <w:t>1871</w:t>
      </w:r>
      <w:r>
        <w:rPr>
          <w:rFonts w:ascii="宋体" w:hAnsi="宋体"/>
          <w:color w:val="000000"/>
        </w:rPr>
        <w:t>年英国工作人口结构图</w:t>
      </w:r>
      <w:r>
        <w:rPr>
          <w:rFonts w:ascii="宋体" w:hAnsi="宋体"/>
          <w:color w:val="000000"/>
        </w:rPr>
        <w:t>”</w:t>
      </w:r>
      <w:r>
        <w:rPr>
          <w:rFonts w:ascii="宋体" w:hAnsi="宋体"/>
          <w:color w:val="000000"/>
        </w:rPr>
        <w:t>和所学知识可知，工业革命向纵深发展，从</w:t>
      </w:r>
      <w:r>
        <w:rPr>
          <w:rFonts w:ascii="宋体" w:hAnsi="宋体"/>
          <w:color w:val="000000"/>
        </w:rPr>
        <w:t xml:space="preserve">1811 </w:t>
      </w:r>
      <w:r>
        <w:rPr>
          <w:rFonts w:ascii="宋体" w:hAnsi="宋体"/>
          <w:color w:val="000000"/>
        </w:rPr>
        <w:t>年到</w:t>
      </w:r>
      <w:r>
        <w:rPr>
          <w:rFonts w:ascii="宋体" w:hAnsi="宋体"/>
          <w:color w:val="000000"/>
        </w:rPr>
        <w:t>1871</w:t>
      </w:r>
      <w:r>
        <w:rPr>
          <w:rFonts w:ascii="宋体" w:hAnsi="宋体"/>
          <w:color w:val="000000"/>
        </w:rPr>
        <w:t>年，随着工业革命的深入，机器生产逐渐取代手工劳动，农业生产技术也得到改进，使得大量劳动力从农业生产中解放出来，这些劳动力涌入工商业等领域，从而导致从事农业的人口占总工作人口比例下降，从事工商业的人口占总工作人</w:t>
      </w:r>
      <w:r>
        <w:rPr>
          <w:rFonts w:ascii="宋体" w:hAnsi="宋体"/>
          <w:color w:val="000000"/>
        </w:rPr>
        <w:t>口比例上升，这很好地解释了图中的人口结构变化，</w:t>
      </w:r>
      <w:r>
        <w:rPr>
          <w:rFonts w:ascii="宋体" w:hAnsi="宋体"/>
          <w:color w:val="000000"/>
        </w:rPr>
        <w:t>C</w:t>
      </w:r>
      <w:r>
        <w:rPr>
          <w:rFonts w:ascii="宋体" w:hAnsi="宋体"/>
          <w:color w:val="000000"/>
        </w:rPr>
        <w:t>项正确；大众教育的普及主要影响的是国民素质等方面，不会直接导致人口从农业向工商业大规模转移，排除</w:t>
      </w:r>
      <w:r>
        <w:rPr>
          <w:rFonts w:ascii="宋体" w:hAnsi="宋体"/>
          <w:color w:val="000000"/>
        </w:rPr>
        <w:t>A</w:t>
      </w:r>
      <w:r>
        <w:rPr>
          <w:rFonts w:ascii="宋体" w:hAnsi="宋体"/>
          <w:color w:val="000000"/>
        </w:rPr>
        <w:t>项；工人运动的高涨主要是工人争取自身权益，如提高工资、改善工作条件等方面的斗争，不符合题意，排除</w:t>
      </w:r>
      <w:r>
        <w:rPr>
          <w:rFonts w:ascii="宋体" w:hAnsi="宋体"/>
          <w:color w:val="000000"/>
        </w:rPr>
        <w:t>B</w:t>
      </w:r>
      <w:r>
        <w:rPr>
          <w:rFonts w:ascii="宋体" w:hAnsi="宋体"/>
          <w:color w:val="000000"/>
        </w:rPr>
        <w:t>项；君主立宪制度的完善主要是在政治制度方面的发展，如议会权力的发展等，也不会直接导致人口从农业向工商业大规模转移，排除</w:t>
      </w:r>
      <w:r>
        <w:rPr>
          <w:rFonts w:ascii="宋体" w:hAnsi="宋体"/>
          <w:color w:val="000000"/>
        </w:rPr>
        <w:t>D</w:t>
      </w:r>
      <w:r>
        <w:rPr>
          <w:rFonts w:ascii="宋体" w:hAnsi="宋体"/>
          <w:color w:val="000000"/>
        </w:rPr>
        <w:t>项。故选</w:t>
      </w:r>
      <w:r>
        <w:rPr>
          <w:rFonts w:ascii="宋体" w:hAnsi="宋体"/>
          <w:color w:val="000000"/>
        </w:rPr>
        <w:t>C</w:t>
      </w:r>
      <w:r>
        <w:rPr>
          <w:rFonts w:ascii="宋体" w:hAnsi="宋体"/>
          <w:color w:val="000000"/>
        </w:rPr>
        <w:t>项。</w:t>
      </w:r>
    </w:p>
    <w:p w:rsidR="00E97A4C" w:rsidRDefault="00DB5E1E">
      <w:pPr>
        <w:spacing w:line="360" w:lineRule="auto"/>
        <w:jc w:val="left"/>
        <w:textAlignment w:val="center"/>
        <w:rPr>
          <w:color w:val="000000"/>
        </w:rPr>
      </w:pPr>
      <w:r>
        <w:rPr>
          <w:color w:val="000000"/>
        </w:rPr>
        <w:t xml:space="preserve">21. </w:t>
      </w:r>
      <w:r>
        <w:rPr>
          <w:rFonts w:ascii="宋体" w:hAnsi="宋体"/>
          <w:color w:val="000000"/>
        </w:rPr>
        <w:t>某同学梳理人物事迹，有以下关键词句：</w:t>
      </w:r>
      <w:r>
        <w:rPr>
          <w:rFonts w:ascii="宋体" w:hAnsi="宋体"/>
          <w:color w:val="000000"/>
        </w:rPr>
        <w:t>“</w:t>
      </w:r>
      <w:r>
        <w:rPr>
          <w:rFonts w:ascii="宋体" w:hAnsi="宋体"/>
          <w:color w:val="000000"/>
        </w:rPr>
        <w:t>为创立新世界观和无产阶级政党而奋斗</w:t>
      </w:r>
      <w:r>
        <w:rPr>
          <w:rFonts w:ascii="宋体" w:hAnsi="宋体"/>
          <w:color w:val="000000"/>
        </w:rPr>
        <w:t>”“</w:t>
      </w:r>
      <w:r>
        <w:rPr>
          <w:rFonts w:ascii="宋体" w:hAnsi="宋体"/>
          <w:color w:val="000000"/>
        </w:rPr>
        <w:t>巨著《资本论》的创作</w:t>
      </w:r>
      <w:r>
        <w:rPr>
          <w:rFonts w:ascii="宋体" w:hAnsi="宋体"/>
          <w:color w:val="000000"/>
        </w:rPr>
        <w:t>”“</w:t>
      </w:r>
      <w:r>
        <w:rPr>
          <w:rFonts w:ascii="宋体" w:hAnsi="宋体"/>
          <w:color w:val="000000"/>
        </w:rPr>
        <w:t>国际工人协会的灵魂</w:t>
      </w:r>
      <w:r>
        <w:rPr>
          <w:rFonts w:ascii="宋体" w:hAnsi="宋体"/>
          <w:color w:val="000000"/>
        </w:rPr>
        <w:t>”“</w:t>
      </w:r>
      <w:r>
        <w:rPr>
          <w:rFonts w:ascii="宋体" w:hAnsi="宋体"/>
          <w:color w:val="000000"/>
        </w:rPr>
        <w:t>满</w:t>
      </w:r>
      <w:r>
        <w:rPr>
          <w:rFonts w:ascii="宋体" w:hAnsi="宋体"/>
          <w:color w:val="000000"/>
        </w:rPr>
        <w:t>腔热情支持巴黎公社</w:t>
      </w:r>
      <w:r>
        <w:rPr>
          <w:rFonts w:ascii="宋体" w:hAnsi="宋体"/>
          <w:color w:val="000000"/>
        </w:rPr>
        <w:t>”</w:t>
      </w:r>
      <w:r>
        <w:rPr>
          <w:rFonts w:ascii="宋体" w:hAnsi="宋体"/>
          <w:color w:val="000000"/>
        </w:rPr>
        <w:t>。他（她）正在复习的人物是（</w:t>
      </w:r>
      <w:r>
        <w:rPr>
          <w:rFonts w:eastAsia="Times New Roman" w:cs="Times New Roman"/>
          <w:color w:val="000000"/>
        </w:rPr>
        <w:t xml:space="preserve">   </w:t>
      </w:r>
      <w:r>
        <w:rPr>
          <w:rFonts w:ascii="宋体" w:hAnsi="宋体"/>
          <w:color w:val="000000"/>
        </w:rPr>
        <w:t>）</w:t>
      </w:r>
    </w:p>
    <w:p w:rsidR="00E97A4C" w:rsidRDefault="00DB5E1E">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color w:val="000000"/>
        </w:rPr>
        <w:t>克伦威尔</w:t>
      </w:r>
      <w:r>
        <w:rPr>
          <w:color w:val="000000"/>
        </w:rPr>
        <w:tab/>
        <w:t xml:space="preserve">B. </w:t>
      </w:r>
      <w:r>
        <w:rPr>
          <w:rFonts w:ascii="宋体" w:hAnsi="宋体"/>
          <w:color w:val="000000"/>
        </w:rPr>
        <w:t>华盛顿</w:t>
      </w:r>
      <w:r>
        <w:rPr>
          <w:color w:val="000000"/>
        </w:rPr>
        <w:tab/>
        <w:t xml:space="preserve">C. </w:t>
      </w:r>
      <w:r>
        <w:rPr>
          <w:rFonts w:ascii="宋体" w:hAnsi="宋体"/>
          <w:color w:val="000000"/>
        </w:rPr>
        <w:t>马克思</w:t>
      </w:r>
      <w:r>
        <w:rPr>
          <w:color w:val="000000"/>
        </w:rPr>
        <w:tab/>
        <w:t xml:space="preserve">D. </w:t>
      </w:r>
      <w:r>
        <w:rPr>
          <w:rFonts w:ascii="宋体" w:hAnsi="宋体"/>
          <w:color w:val="000000"/>
        </w:rPr>
        <w:t>爱迪生</w:t>
      </w:r>
    </w:p>
    <w:p w:rsidR="00E97A4C" w:rsidRDefault="00DB5E1E">
      <w:pPr>
        <w:spacing w:line="360" w:lineRule="auto"/>
        <w:textAlignment w:val="center"/>
        <w:rPr>
          <w:color w:val="000000"/>
        </w:rPr>
      </w:pPr>
      <w:r>
        <w:rPr>
          <w:color w:val="2E75B6"/>
        </w:rPr>
        <w:t>【答案】</w:t>
      </w:r>
      <w:r>
        <w:rPr>
          <w:color w:val="000000"/>
        </w:rPr>
        <w:t>C</w:t>
      </w:r>
    </w:p>
    <w:p w:rsidR="00E97A4C" w:rsidRDefault="00DB5E1E">
      <w:pPr>
        <w:spacing w:line="360" w:lineRule="auto"/>
        <w:textAlignment w:val="center"/>
        <w:rPr>
          <w:color w:val="000000"/>
        </w:rPr>
      </w:pPr>
      <w:r>
        <w:rPr>
          <w:color w:val="2E75B6"/>
        </w:rPr>
        <w:t>【解析】</w:t>
      </w:r>
    </w:p>
    <w:p w:rsidR="00E97A4C" w:rsidRDefault="00DB5E1E">
      <w:pPr>
        <w:spacing w:line="360" w:lineRule="auto"/>
        <w:jc w:val="left"/>
        <w:textAlignment w:val="center"/>
        <w:rPr>
          <w:color w:val="000000"/>
        </w:rPr>
      </w:pPr>
      <w:r>
        <w:rPr>
          <w:color w:val="000000"/>
        </w:rPr>
        <w:t>【详解】</w:t>
      </w:r>
      <w:r>
        <w:rPr>
          <w:rFonts w:ascii="宋体" w:hAnsi="宋体"/>
          <w:color w:val="000000"/>
        </w:rPr>
        <w:t>根据题干信息</w:t>
      </w:r>
      <w:r>
        <w:rPr>
          <w:rFonts w:ascii="宋体" w:hAnsi="宋体"/>
          <w:color w:val="000000"/>
        </w:rPr>
        <w:t>“</w:t>
      </w:r>
      <w:r>
        <w:rPr>
          <w:rFonts w:ascii="宋体" w:hAnsi="宋体"/>
          <w:color w:val="000000"/>
        </w:rPr>
        <w:t>为创立新世界观和无产阶级政党而奋斗</w:t>
      </w:r>
      <w:r>
        <w:rPr>
          <w:rFonts w:ascii="宋体" w:hAnsi="宋体"/>
          <w:color w:val="000000"/>
        </w:rPr>
        <w:t>”“</w:t>
      </w:r>
      <w:r>
        <w:rPr>
          <w:rFonts w:ascii="宋体" w:hAnsi="宋体"/>
          <w:color w:val="000000"/>
        </w:rPr>
        <w:t>巨著《资本论》的创作</w:t>
      </w:r>
      <w:r>
        <w:rPr>
          <w:rFonts w:ascii="宋体" w:hAnsi="宋体"/>
          <w:color w:val="000000"/>
        </w:rPr>
        <w:t>”</w:t>
      </w:r>
      <w:r>
        <w:rPr>
          <w:rFonts w:ascii="宋体" w:hAnsi="宋体"/>
          <w:color w:val="000000"/>
        </w:rPr>
        <w:t>和所学知识可知，马克思为创立新世界观（马克思主义哲学等构成的科学世界观）和无产阶级政党（如共产主义者同盟等）而奋斗。马克思创作了巨著《资本论》，这部著作以剩余价值为中心，对资本主义进行了彻底的批判。</w:t>
      </w:r>
      <w:r>
        <w:rPr>
          <w:rFonts w:ascii="宋体" w:hAnsi="宋体"/>
          <w:color w:val="000000"/>
        </w:rPr>
        <w:lastRenderedPageBreak/>
        <w:t>马克思是国际工人协会（第一国际）的灵魂，在国际工人运动中发挥着极为重要的领导和理论指导等作用。</w:t>
      </w:r>
      <w:r>
        <w:rPr>
          <w:rFonts w:ascii="宋体" w:hAnsi="宋体"/>
          <w:color w:val="000000"/>
        </w:rPr>
        <w:t>马克思满腔热情地支持巴黎公社，巴黎公社是无产阶级专政的一次伟大尝试，马克思对其进行了深入的研究并给予支持，</w:t>
      </w:r>
      <w:r>
        <w:rPr>
          <w:rFonts w:ascii="宋体" w:hAnsi="宋体"/>
          <w:color w:val="000000"/>
        </w:rPr>
        <w:t>C</w:t>
      </w:r>
      <w:r>
        <w:rPr>
          <w:rFonts w:ascii="宋体" w:hAnsi="宋体"/>
          <w:color w:val="000000"/>
        </w:rPr>
        <w:t>项正确；克伦威尔是英国资产阶级革命的重要人物，排除</w:t>
      </w:r>
      <w:r>
        <w:rPr>
          <w:rFonts w:ascii="宋体" w:hAnsi="宋体"/>
          <w:color w:val="000000"/>
        </w:rPr>
        <w:t>A</w:t>
      </w:r>
      <w:r>
        <w:rPr>
          <w:rFonts w:ascii="宋体" w:hAnsi="宋体"/>
          <w:color w:val="000000"/>
        </w:rPr>
        <w:t>项；华盛顿是美国独立战争中的重要人物，领导美国取得独立并在建国初期发挥重要作用，排除</w:t>
      </w:r>
      <w:r>
        <w:rPr>
          <w:rFonts w:ascii="宋体" w:hAnsi="宋体"/>
          <w:color w:val="000000"/>
        </w:rPr>
        <w:t>B</w:t>
      </w:r>
      <w:r>
        <w:rPr>
          <w:rFonts w:ascii="宋体" w:hAnsi="宋体"/>
          <w:color w:val="000000"/>
        </w:rPr>
        <w:t>项；爱迪生是发明家，主要贡献在电气等发明方面，排除</w:t>
      </w:r>
      <w:r>
        <w:rPr>
          <w:rFonts w:ascii="宋体" w:hAnsi="宋体"/>
          <w:color w:val="000000"/>
        </w:rPr>
        <w:t>D</w:t>
      </w:r>
      <w:r>
        <w:rPr>
          <w:rFonts w:ascii="宋体" w:hAnsi="宋体"/>
          <w:color w:val="000000"/>
        </w:rPr>
        <w:t>项。故选</w:t>
      </w:r>
      <w:r>
        <w:rPr>
          <w:rFonts w:ascii="宋体" w:hAnsi="宋体"/>
          <w:color w:val="000000"/>
        </w:rPr>
        <w:t>C</w:t>
      </w:r>
      <w:r>
        <w:rPr>
          <w:rFonts w:ascii="宋体" w:hAnsi="宋体"/>
          <w:color w:val="000000"/>
        </w:rPr>
        <w:t>项。</w:t>
      </w:r>
    </w:p>
    <w:p w:rsidR="00E97A4C" w:rsidRDefault="00DB5E1E">
      <w:pPr>
        <w:spacing w:line="360" w:lineRule="auto"/>
        <w:jc w:val="left"/>
        <w:textAlignment w:val="center"/>
        <w:rPr>
          <w:color w:val="000000"/>
        </w:rPr>
      </w:pPr>
      <w:r>
        <w:rPr>
          <w:color w:val="000000"/>
        </w:rPr>
        <w:t xml:space="preserve">22. </w:t>
      </w:r>
      <w:r>
        <w:rPr>
          <w:rFonts w:ascii="宋体" w:hAnsi="宋体"/>
          <w:color w:val="000000"/>
        </w:rPr>
        <w:t>对下图中材料理解正确的是（</w:t>
      </w:r>
      <w:r>
        <w:rPr>
          <w:rFonts w:eastAsia="Times New Roman" w:cs="Times New Roman"/>
          <w:color w:val="000000"/>
        </w:rPr>
        <w:t xml:space="preserve">   </w:t>
      </w:r>
      <w:r>
        <w:rPr>
          <w:rFonts w:ascii="宋体" w:hAnsi="宋体"/>
          <w:color w:val="000000"/>
        </w:rPr>
        <w:t>）</w:t>
      </w:r>
    </w:p>
    <w:tbl>
      <w:tblPr>
        <w:tblW w:w="59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5955"/>
      </w:tblGrid>
      <w:tr w:rsidR="00E97A4C">
        <w:trPr>
          <w:trHeight w:val="315"/>
        </w:trPr>
        <w:tc>
          <w:tcPr>
            <w:tcW w:w="595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jc w:val="left"/>
              <w:textAlignment w:val="center"/>
              <w:rPr>
                <w:color w:val="000000"/>
              </w:rPr>
            </w:pPr>
            <w:r>
              <w:rPr>
                <w:rFonts w:ascii="宋体" w:hAnsi="宋体"/>
                <w:color w:val="000000"/>
              </w:rPr>
              <w:t>最先进的国家几乎都可以采取下面的措施：</w:t>
            </w:r>
          </w:p>
          <w:p w:rsidR="00E97A4C" w:rsidRDefault="00DB5E1E">
            <w:pPr>
              <w:spacing w:line="360" w:lineRule="auto"/>
              <w:jc w:val="left"/>
              <w:textAlignment w:val="center"/>
              <w:rPr>
                <w:color w:val="000000"/>
              </w:rPr>
            </w:pPr>
            <w:r>
              <w:rPr>
                <w:rFonts w:eastAsia="Times New Roman" w:cs="Times New Roman"/>
                <w:color w:val="000000"/>
              </w:rPr>
              <w:t>1</w:t>
            </w:r>
            <w:r>
              <w:rPr>
                <w:rFonts w:ascii="宋体" w:hAnsi="宋体"/>
                <w:color w:val="000000"/>
              </w:rPr>
              <w:t>．剥夺地产，把地租用于国家支出。</w:t>
            </w:r>
          </w:p>
          <w:p w:rsidR="00E97A4C" w:rsidRDefault="00DB5E1E">
            <w:pPr>
              <w:spacing w:line="360" w:lineRule="auto"/>
              <w:jc w:val="left"/>
              <w:textAlignment w:val="center"/>
              <w:rPr>
                <w:color w:val="000000"/>
              </w:rPr>
            </w:pPr>
            <w:r>
              <w:rPr>
                <w:rFonts w:ascii="宋体" w:hAnsi="宋体"/>
                <w:color w:val="000000"/>
              </w:rPr>
              <w:t>……</w:t>
            </w:r>
          </w:p>
          <w:p w:rsidR="00E97A4C" w:rsidRDefault="00DB5E1E">
            <w:pPr>
              <w:spacing w:line="360" w:lineRule="auto"/>
              <w:jc w:val="left"/>
              <w:textAlignment w:val="center"/>
              <w:rPr>
                <w:color w:val="000000"/>
              </w:rPr>
            </w:pPr>
            <w:r>
              <w:rPr>
                <w:rFonts w:eastAsia="Times New Roman" w:cs="Times New Roman"/>
                <w:color w:val="000000"/>
              </w:rPr>
              <w:t>5</w:t>
            </w:r>
            <w:r>
              <w:rPr>
                <w:rFonts w:ascii="宋体" w:hAnsi="宋体"/>
                <w:color w:val="000000"/>
              </w:rPr>
              <w:t>．通过拥有国家资本和独享垄断叔的国家银行，把信贷集中在国家手里。</w:t>
            </w:r>
          </w:p>
          <w:p w:rsidR="00E97A4C" w:rsidRDefault="00DB5E1E">
            <w:pPr>
              <w:spacing w:line="360" w:lineRule="auto"/>
              <w:jc w:val="right"/>
              <w:textAlignment w:val="center"/>
              <w:rPr>
                <w:color w:val="000000"/>
              </w:rPr>
            </w:pPr>
            <w:r>
              <w:rPr>
                <w:rFonts w:ascii="宋体" w:hAnsi="宋体"/>
                <w:color w:val="000000"/>
              </w:rPr>
              <w:t>——</w:t>
            </w:r>
            <w:r>
              <w:rPr>
                <w:rFonts w:ascii="宋体" w:hAnsi="宋体"/>
                <w:color w:val="000000"/>
              </w:rPr>
              <w:t>《共产党宣言》</w:t>
            </w:r>
          </w:p>
        </w:tc>
      </w:tr>
    </w:tbl>
    <w:p w:rsidR="00E97A4C" w:rsidRDefault="00E97A4C">
      <w:pPr>
        <w:spacing w:line="360" w:lineRule="auto"/>
        <w:jc w:val="left"/>
        <w:textAlignment w:val="center"/>
        <w:rPr>
          <w:color w:val="000000"/>
        </w:rPr>
      </w:pPr>
    </w:p>
    <w:p w:rsidR="00E97A4C" w:rsidRDefault="00DB5E1E">
      <w:pPr>
        <w:spacing w:line="360" w:lineRule="auto"/>
        <w:jc w:val="left"/>
        <w:textAlignment w:val="center"/>
        <w:rPr>
          <w:color w:val="000000"/>
        </w:rPr>
      </w:pPr>
      <w:r>
        <w:rPr>
          <w:color w:val="000000"/>
        </w:rPr>
        <w:t xml:space="preserve">A. </w:t>
      </w:r>
      <w:r>
        <w:rPr>
          <w:rFonts w:ascii="宋体" w:hAnsi="宋体"/>
          <w:color w:val="000000"/>
        </w:rPr>
        <w:t>指出了资本主义社会中的阶级矛盾</w:t>
      </w:r>
    </w:p>
    <w:p w:rsidR="00E97A4C" w:rsidRDefault="00DB5E1E">
      <w:pPr>
        <w:spacing w:line="360" w:lineRule="auto"/>
        <w:jc w:val="left"/>
        <w:textAlignment w:val="center"/>
        <w:rPr>
          <w:color w:val="000000"/>
        </w:rPr>
      </w:pPr>
      <w:r>
        <w:rPr>
          <w:color w:val="000000"/>
        </w:rPr>
        <w:t xml:space="preserve">B. </w:t>
      </w:r>
      <w:r>
        <w:rPr>
          <w:rFonts w:ascii="宋体" w:hAnsi="宋体"/>
          <w:color w:val="000000"/>
        </w:rPr>
        <w:t>阐明工人阶级创造了巨大的社会财富</w:t>
      </w:r>
    </w:p>
    <w:p w:rsidR="00E97A4C" w:rsidRDefault="00DB5E1E">
      <w:pPr>
        <w:spacing w:line="360" w:lineRule="auto"/>
        <w:jc w:val="left"/>
        <w:textAlignment w:val="center"/>
        <w:rPr>
          <w:color w:val="000000"/>
        </w:rPr>
      </w:pPr>
      <w:r>
        <w:rPr>
          <w:color w:val="000000"/>
        </w:rPr>
        <w:t xml:space="preserve">C. </w:t>
      </w:r>
      <w:r>
        <w:rPr>
          <w:rFonts w:ascii="宋体" w:hAnsi="宋体"/>
          <w:color w:val="000000"/>
        </w:rPr>
        <w:t>肯定资产阶级在历史上曾经的革命作用</w:t>
      </w:r>
    </w:p>
    <w:p w:rsidR="00E97A4C" w:rsidRDefault="00DB5E1E">
      <w:pPr>
        <w:spacing w:line="360" w:lineRule="auto"/>
        <w:jc w:val="left"/>
        <w:textAlignment w:val="center"/>
        <w:rPr>
          <w:color w:val="000000"/>
        </w:rPr>
      </w:pPr>
      <w:r>
        <w:rPr>
          <w:color w:val="000000"/>
        </w:rPr>
        <w:t xml:space="preserve">D. </w:t>
      </w:r>
      <w:r>
        <w:rPr>
          <w:rFonts w:ascii="宋体" w:hAnsi="宋体"/>
          <w:color w:val="000000"/>
        </w:rPr>
        <w:t>说明共产主义社会消灭私有制和剥削阶级</w:t>
      </w:r>
    </w:p>
    <w:p w:rsidR="00E97A4C" w:rsidRDefault="00DB5E1E">
      <w:pPr>
        <w:spacing w:line="360" w:lineRule="auto"/>
        <w:textAlignment w:val="center"/>
        <w:rPr>
          <w:color w:val="000000"/>
        </w:rPr>
      </w:pPr>
      <w:r>
        <w:rPr>
          <w:color w:val="2E75B6"/>
        </w:rPr>
        <w:t>【答案】</w:t>
      </w:r>
      <w:r>
        <w:rPr>
          <w:color w:val="000000"/>
        </w:rPr>
        <w:t>D</w:t>
      </w:r>
    </w:p>
    <w:p w:rsidR="00E97A4C" w:rsidRDefault="00DB5E1E">
      <w:pPr>
        <w:spacing w:line="360" w:lineRule="auto"/>
        <w:textAlignment w:val="center"/>
        <w:rPr>
          <w:color w:val="000000"/>
        </w:rPr>
      </w:pPr>
      <w:r>
        <w:rPr>
          <w:color w:val="2E75B6"/>
        </w:rPr>
        <w:t>【解析】</w:t>
      </w:r>
    </w:p>
    <w:p w:rsidR="00E97A4C" w:rsidRDefault="00DB5E1E">
      <w:pPr>
        <w:spacing w:line="360" w:lineRule="auto"/>
        <w:jc w:val="left"/>
        <w:textAlignment w:val="center"/>
        <w:rPr>
          <w:color w:val="000000"/>
        </w:rPr>
      </w:pPr>
      <w:r>
        <w:rPr>
          <w:color w:val="000000"/>
        </w:rPr>
        <w:t>【详解】根据材料</w:t>
      </w:r>
      <w:r>
        <w:rPr>
          <w:rFonts w:ascii="宋体" w:hAnsi="宋体"/>
          <w:color w:val="000000"/>
        </w:rPr>
        <w:t>“</w:t>
      </w:r>
      <w:r>
        <w:rPr>
          <w:rFonts w:ascii="宋体" w:hAnsi="宋体"/>
          <w:color w:val="000000"/>
        </w:rPr>
        <w:t>剥夺地产，把地租用于国家支出</w:t>
      </w:r>
      <w:r>
        <w:rPr>
          <w:rFonts w:ascii="宋体" w:hAnsi="宋体"/>
          <w:color w:val="000000"/>
        </w:rPr>
        <w:t>”“</w:t>
      </w:r>
      <w:r>
        <w:rPr>
          <w:rFonts w:ascii="宋体" w:hAnsi="宋体"/>
          <w:color w:val="000000"/>
        </w:rPr>
        <w:t>通过拥有国家资本和独享垄断叔的国家银行，把信贷集中在国家手里</w:t>
      </w:r>
      <w:r>
        <w:rPr>
          <w:rFonts w:ascii="宋体" w:hAnsi="宋体"/>
          <w:color w:val="000000"/>
        </w:rPr>
        <w:t>”</w:t>
      </w:r>
      <w:r>
        <w:rPr>
          <w:rFonts w:ascii="宋体" w:hAnsi="宋体"/>
          <w:color w:val="000000"/>
        </w:rPr>
        <w:t>和所学知识可知，</w:t>
      </w:r>
      <w:r>
        <w:rPr>
          <w:color w:val="000000"/>
        </w:rPr>
        <w:t>《共产党宣言》指出，有文字记载的全部历史都</w:t>
      </w:r>
      <w:r>
        <w:rPr>
          <w:color w:val="000000"/>
        </w:rPr>
        <w:t xml:space="preserve"> </w:t>
      </w:r>
      <w:r>
        <w:rPr>
          <w:color w:val="000000"/>
        </w:rPr>
        <w:t>是阶级斗争的历史，</w:t>
      </w:r>
      <w:r>
        <w:rPr>
          <w:color w:val="000000"/>
        </w:rPr>
        <w:t xml:space="preserve"> </w:t>
      </w:r>
      <w:r>
        <w:rPr>
          <w:color w:val="000000"/>
        </w:rPr>
        <w:t>资本主义社会必将被没有阶级剥削和压迫的共产主义社会所取代。</w:t>
      </w:r>
      <w:r>
        <w:rPr>
          <w:rFonts w:ascii="宋体" w:hAnsi="宋体"/>
          <w:color w:val="000000"/>
        </w:rPr>
        <w:t>在最先进的共产主义国家中，社会财产属于国家政权所有，私有制和剥削阶级将不复存在，</w:t>
      </w:r>
      <w:r>
        <w:rPr>
          <w:rFonts w:ascii="宋体" w:hAnsi="宋体"/>
          <w:color w:val="000000"/>
        </w:rPr>
        <w:t>D</w:t>
      </w:r>
      <w:r>
        <w:rPr>
          <w:rFonts w:ascii="宋体" w:hAnsi="宋体"/>
          <w:color w:val="000000"/>
        </w:rPr>
        <w:t>项正确；题干信息反映了共产主义社会消灭私有制和剥削阶级，未提及资本主义社会中的阶级矛盾，排除</w:t>
      </w:r>
      <w:r>
        <w:rPr>
          <w:rFonts w:ascii="宋体" w:hAnsi="宋体"/>
          <w:color w:val="000000"/>
        </w:rPr>
        <w:t>A</w:t>
      </w:r>
      <w:r>
        <w:rPr>
          <w:rFonts w:ascii="宋体" w:hAnsi="宋体"/>
          <w:color w:val="000000"/>
        </w:rPr>
        <w:t>项；题干信息反映了共产主义社会消灭私有制和剥削阶级，未提及工人阶级创造了巨大的社会财富，排除</w:t>
      </w:r>
      <w:r>
        <w:rPr>
          <w:rFonts w:ascii="宋体" w:hAnsi="宋体"/>
          <w:color w:val="000000"/>
        </w:rPr>
        <w:t>B</w:t>
      </w:r>
      <w:r>
        <w:rPr>
          <w:rFonts w:ascii="宋体" w:hAnsi="宋体"/>
          <w:color w:val="000000"/>
        </w:rPr>
        <w:t>项；题干信息反映了共产主义社会消灭私有制和剥削阶级，未提及资产阶级在历史上曾经的革命作用，排除</w:t>
      </w:r>
      <w:r>
        <w:rPr>
          <w:rFonts w:ascii="宋体" w:hAnsi="宋体"/>
          <w:color w:val="000000"/>
        </w:rPr>
        <w:t>C</w:t>
      </w:r>
      <w:r>
        <w:rPr>
          <w:rFonts w:ascii="宋体" w:hAnsi="宋体"/>
          <w:color w:val="000000"/>
        </w:rPr>
        <w:t>项。故选</w:t>
      </w:r>
      <w:r>
        <w:rPr>
          <w:rFonts w:ascii="宋体" w:hAnsi="宋体"/>
          <w:color w:val="000000"/>
        </w:rPr>
        <w:t>D</w:t>
      </w:r>
      <w:r>
        <w:rPr>
          <w:rFonts w:ascii="宋体" w:hAnsi="宋体"/>
          <w:color w:val="000000"/>
        </w:rPr>
        <w:t>项。</w:t>
      </w:r>
    </w:p>
    <w:p w:rsidR="00E97A4C" w:rsidRDefault="00DB5E1E">
      <w:pPr>
        <w:spacing w:line="360" w:lineRule="auto"/>
        <w:jc w:val="left"/>
        <w:textAlignment w:val="center"/>
        <w:rPr>
          <w:color w:val="000000"/>
        </w:rPr>
      </w:pPr>
      <w:r>
        <w:rPr>
          <w:color w:val="000000"/>
        </w:rPr>
        <w:t xml:space="preserve">23. </w:t>
      </w:r>
      <w:r>
        <w:rPr>
          <w:rFonts w:ascii="宋体" w:hAnsi="宋体"/>
          <w:color w:val="000000"/>
        </w:rPr>
        <w:t>从以下示意图可以推断，第二次工业革命中（</w:t>
      </w:r>
      <w:r>
        <w:rPr>
          <w:rFonts w:eastAsia="Times New Roman" w:cs="Times New Roman"/>
          <w:color w:val="000000"/>
        </w:rPr>
        <w:t xml:space="preserve">   </w:t>
      </w:r>
      <w:r>
        <w:rPr>
          <w:rFonts w:ascii="宋体" w:hAnsi="宋体"/>
          <w:color w:val="000000"/>
        </w:rPr>
        <w:t>）</w:t>
      </w:r>
    </w:p>
    <w:p w:rsidR="00E97A4C" w:rsidRDefault="00DB5E1E">
      <w:pPr>
        <w:spacing w:line="360" w:lineRule="auto"/>
        <w:jc w:val="left"/>
        <w:textAlignment w:val="center"/>
        <w:rPr>
          <w:color w:val="000000"/>
        </w:rPr>
      </w:pPr>
      <w:r>
        <w:rPr>
          <w:noProof/>
          <w:color w:val="000000"/>
        </w:rPr>
        <w:lastRenderedPageBreak/>
        <w:drawing>
          <wp:inline distT="0" distB="0" distL="0" distR="0">
            <wp:extent cx="4057650" cy="1238250"/>
            <wp:effectExtent l="0" t="0" r="0" b="0"/>
            <wp:docPr id="10001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r:embed="rId19" cstate="print"/>
                    <a:stretch>
                      <a:fillRect/>
                    </a:stretch>
                  </pic:blipFill>
                  <pic:spPr>
                    <a:xfrm>
                      <a:off x="0" y="0"/>
                      <a:ext cx="4057650" cy="1238250"/>
                    </a:xfrm>
                    <a:prstGeom prst="rect">
                      <a:avLst/>
                    </a:prstGeom>
                  </pic:spPr>
                </pic:pic>
              </a:graphicData>
            </a:graphic>
          </wp:inline>
        </w:drawing>
      </w:r>
    </w:p>
    <w:p w:rsidR="00E97A4C" w:rsidRDefault="00DB5E1E">
      <w:pPr>
        <w:spacing w:line="360" w:lineRule="auto"/>
        <w:jc w:val="left"/>
        <w:textAlignment w:val="center"/>
        <w:rPr>
          <w:color w:val="000000"/>
        </w:rPr>
      </w:pPr>
      <w:r>
        <w:rPr>
          <w:rFonts w:ascii="宋体" w:hAnsi="宋体"/>
          <w:color w:val="000000"/>
        </w:rPr>
        <w:t>①</w:t>
      </w:r>
      <w:r>
        <w:rPr>
          <w:rFonts w:ascii="宋体" w:hAnsi="宋体"/>
          <w:color w:val="000000"/>
        </w:rPr>
        <w:t>科学研究同工业生产紧密结合</w:t>
      </w:r>
      <w:r>
        <w:rPr>
          <w:rFonts w:eastAsia="Times New Roman" w:cs="Times New Roman"/>
          <w:color w:val="000000"/>
        </w:rPr>
        <w:t xml:space="preserve">  </w:t>
      </w:r>
      <w:r>
        <w:rPr>
          <w:rFonts w:ascii="宋体" w:hAnsi="宋体"/>
          <w:color w:val="000000"/>
        </w:rPr>
        <w:t>②</w:t>
      </w:r>
      <w:r>
        <w:rPr>
          <w:rFonts w:ascii="宋体" w:hAnsi="宋体"/>
          <w:color w:val="000000"/>
        </w:rPr>
        <w:t>英国成为技术发明最领先的国家</w:t>
      </w:r>
    </w:p>
    <w:p w:rsidR="00E97A4C" w:rsidRDefault="00DB5E1E">
      <w:pPr>
        <w:spacing w:line="360" w:lineRule="auto"/>
        <w:jc w:val="left"/>
        <w:textAlignment w:val="center"/>
        <w:rPr>
          <w:color w:val="000000"/>
        </w:rPr>
      </w:pPr>
      <w:r>
        <w:rPr>
          <w:rFonts w:ascii="宋体" w:hAnsi="宋体"/>
          <w:color w:val="000000"/>
        </w:rPr>
        <w:t>③</w:t>
      </w:r>
      <w:r>
        <w:rPr>
          <w:rFonts w:ascii="宋体" w:hAnsi="宋体"/>
          <w:color w:val="000000"/>
        </w:rPr>
        <w:t>电</w:t>
      </w:r>
      <w:r>
        <w:rPr>
          <w:rFonts w:ascii="宋体" w:hAnsi="宋体"/>
          <w:color w:val="000000"/>
        </w:rPr>
        <w:t>力作为新能源进入生产生活领域</w:t>
      </w:r>
      <w:r>
        <w:rPr>
          <w:rFonts w:eastAsia="Times New Roman" w:cs="Times New Roman"/>
          <w:color w:val="000000"/>
        </w:rPr>
        <w:t xml:space="preserve">  </w:t>
      </w:r>
      <w:r>
        <w:rPr>
          <w:rFonts w:ascii="宋体" w:hAnsi="宋体"/>
          <w:color w:val="000000"/>
        </w:rPr>
        <w:t>④</w:t>
      </w:r>
      <w:r>
        <w:rPr>
          <w:rFonts w:ascii="宋体" w:hAnsi="宋体"/>
          <w:color w:val="000000"/>
        </w:rPr>
        <w:t>内燃机的发明带动交通运输领域变革</w:t>
      </w:r>
    </w:p>
    <w:p w:rsidR="00E97A4C" w:rsidRDefault="00DB5E1E">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color w:val="000000"/>
        </w:rPr>
        <w:t>①②</w:t>
      </w:r>
      <w:r>
        <w:rPr>
          <w:color w:val="000000"/>
        </w:rPr>
        <w:tab/>
        <w:t xml:space="preserve">B. </w:t>
      </w:r>
      <w:r>
        <w:rPr>
          <w:rFonts w:ascii="宋体" w:hAnsi="宋体"/>
          <w:color w:val="000000"/>
        </w:rPr>
        <w:t>①③</w:t>
      </w:r>
      <w:r>
        <w:rPr>
          <w:color w:val="000000"/>
        </w:rPr>
        <w:tab/>
        <w:t xml:space="preserve">C. </w:t>
      </w:r>
      <w:r>
        <w:rPr>
          <w:rFonts w:ascii="宋体" w:hAnsi="宋体"/>
          <w:color w:val="000000"/>
        </w:rPr>
        <w:t>②④</w:t>
      </w:r>
      <w:r>
        <w:rPr>
          <w:color w:val="000000"/>
        </w:rPr>
        <w:tab/>
        <w:t xml:space="preserve">D. </w:t>
      </w:r>
      <w:r>
        <w:rPr>
          <w:rFonts w:ascii="宋体" w:hAnsi="宋体"/>
          <w:color w:val="000000"/>
        </w:rPr>
        <w:t>③④</w:t>
      </w:r>
    </w:p>
    <w:p w:rsidR="00E97A4C" w:rsidRDefault="00DB5E1E">
      <w:pPr>
        <w:spacing w:line="360" w:lineRule="auto"/>
        <w:textAlignment w:val="center"/>
        <w:rPr>
          <w:color w:val="000000"/>
        </w:rPr>
      </w:pPr>
      <w:r>
        <w:rPr>
          <w:color w:val="2E75B6"/>
        </w:rPr>
        <w:t>【答案】</w:t>
      </w:r>
      <w:r>
        <w:rPr>
          <w:color w:val="000000"/>
        </w:rPr>
        <w:t>B</w:t>
      </w:r>
    </w:p>
    <w:p w:rsidR="00E97A4C" w:rsidRDefault="00DB5E1E">
      <w:pPr>
        <w:spacing w:line="360" w:lineRule="auto"/>
        <w:textAlignment w:val="center"/>
        <w:rPr>
          <w:color w:val="000000"/>
        </w:rPr>
      </w:pPr>
      <w:r>
        <w:rPr>
          <w:color w:val="2E75B6"/>
        </w:rPr>
        <w:t>【解析】</w:t>
      </w:r>
    </w:p>
    <w:p w:rsidR="00E97A4C" w:rsidRDefault="00DB5E1E">
      <w:pPr>
        <w:spacing w:line="360" w:lineRule="auto"/>
        <w:jc w:val="left"/>
        <w:textAlignment w:val="center"/>
        <w:rPr>
          <w:color w:val="000000"/>
        </w:rPr>
      </w:pPr>
      <w:r>
        <w:rPr>
          <w:color w:val="000000"/>
        </w:rPr>
        <w:t>【详解】根据题干图片可知，</w:t>
      </w:r>
      <w:r>
        <w:rPr>
          <w:rFonts w:ascii="宋体" w:hAnsi="宋体"/>
          <w:color w:val="000000"/>
        </w:rPr>
        <w:t>①</w:t>
      </w:r>
      <w:r>
        <w:rPr>
          <w:rFonts w:ascii="宋体" w:hAnsi="宋体"/>
          <w:color w:val="000000"/>
        </w:rPr>
        <w:t>科随着电磁感应现象的发展，促进了电力的发展，因此可知科学研究同工业生产紧密结合，故</w:t>
      </w:r>
      <w:r>
        <w:rPr>
          <w:rFonts w:ascii="宋体" w:hAnsi="宋体"/>
          <w:color w:val="000000"/>
        </w:rPr>
        <w:t>①</w:t>
      </w:r>
      <w:r>
        <w:rPr>
          <w:rFonts w:ascii="宋体" w:hAnsi="宋体"/>
          <w:color w:val="000000"/>
        </w:rPr>
        <w:t>正确；</w:t>
      </w:r>
      <w:r>
        <w:rPr>
          <w:rFonts w:ascii="宋体" w:hAnsi="宋体"/>
          <w:color w:val="000000"/>
        </w:rPr>
        <w:t> ②</w:t>
      </w:r>
      <w:r>
        <w:rPr>
          <w:rFonts w:ascii="宋体" w:hAnsi="宋体"/>
          <w:color w:val="000000"/>
        </w:rPr>
        <w:t>题干信息涉及了英国、德国、比利时、法国电力的发展，无法说明英国成为技术发明最领先的国家，故</w:t>
      </w:r>
      <w:r>
        <w:rPr>
          <w:rFonts w:ascii="宋体" w:hAnsi="宋体"/>
          <w:color w:val="000000"/>
        </w:rPr>
        <w:t>②</w:t>
      </w:r>
      <w:r>
        <w:rPr>
          <w:rFonts w:ascii="宋体" w:hAnsi="宋体"/>
          <w:color w:val="000000"/>
        </w:rPr>
        <w:t>错误；</w:t>
      </w:r>
      <w:r>
        <w:rPr>
          <w:rFonts w:ascii="宋体" w:hAnsi="宋体"/>
          <w:color w:val="000000"/>
        </w:rPr>
        <w:t>③</w:t>
      </w:r>
      <w:r>
        <w:rPr>
          <w:rFonts w:ascii="宋体" w:hAnsi="宋体"/>
          <w:color w:val="000000"/>
        </w:rPr>
        <w:t>电灯、电话、电报、电钻的问世说明电力作为新能源进入生产生活领域，故</w:t>
      </w:r>
      <w:r>
        <w:rPr>
          <w:rFonts w:ascii="宋体" w:hAnsi="宋体"/>
          <w:color w:val="000000"/>
        </w:rPr>
        <w:t>③</w:t>
      </w:r>
      <w:r>
        <w:rPr>
          <w:rFonts w:ascii="宋体" w:hAnsi="宋体"/>
          <w:color w:val="000000"/>
        </w:rPr>
        <w:t>正确；</w:t>
      </w:r>
      <w:r>
        <w:rPr>
          <w:rFonts w:ascii="宋体" w:hAnsi="宋体"/>
          <w:color w:val="000000"/>
        </w:rPr>
        <w:t>④</w:t>
      </w:r>
      <w:r>
        <w:rPr>
          <w:rFonts w:ascii="宋体" w:hAnsi="宋体"/>
          <w:color w:val="000000"/>
        </w:rPr>
        <w:t>内燃机的发明带动交通运输领域变革与电力无关，故</w:t>
      </w:r>
      <w:r>
        <w:rPr>
          <w:rFonts w:ascii="宋体" w:hAnsi="宋体"/>
          <w:color w:val="000000"/>
        </w:rPr>
        <w:t>④</w:t>
      </w:r>
      <w:r>
        <w:rPr>
          <w:rFonts w:ascii="宋体" w:hAnsi="宋体"/>
          <w:color w:val="000000"/>
        </w:rPr>
        <w:t>错误。</w:t>
      </w:r>
      <w:r>
        <w:rPr>
          <w:rFonts w:ascii="宋体" w:hAnsi="宋体"/>
          <w:color w:val="000000"/>
        </w:rPr>
        <w:t>①③</w:t>
      </w:r>
      <w:r>
        <w:rPr>
          <w:rFonts w:ascii="宋体" w:hAnsi="宋体"/>
          <w:color w:val="000000"/>
        </w:rPr>
        <w:t>符合题意，</w:t>
      </w:r>
      <w:r>
        <w:rPr>
          <w:rFonts w:ascii="宋体" w:hAnsi="宋体"/>
          <w:color w:val="000000"/>
        </w:rPr>
        <w:t>B</w:t>
      </w:r>
      <w:r>
        <w:rPr>
          <w:rFonts w:ascii="宋体" w:hAnsi="宋体"/>
          <w:color w:val="000000"/>
        </w:rPr>
        <w:t>项正确；</w:t>
      </w:r>
      <w:r>
        <w:rPr>
          <w:rFonts w:ascii="宋体" w:hAnsi="宋体"/>
          <w:color w:val="000000"/>
        </w:rPr>
        <w:t>ACD</w:t>
      </w:r>
      <w:r>
        <w:rPr>
          <w:rFonts w:ascii="宋体" w:hAnsi="宋体"/>
          <w:color w:val="000000"/>
        </w:rPr>
        <w:t>项不符合题意，排除</w:t>
      </w:r>
      <w:r>
        <w:rPr>
          <w:rFonts w:ascii="宋体" w:hAnsi="宋体"/>
          <w:color w:val="000000"/>
        </w:rPr>
        <w:t>ACD</w:t>
      </w:r>
      <w:r>
        <w:rPr>
          <w:rFonts w:ascii="宋体" w:hAnsi="宋体"/>
          <w:color w:val="000000"/>
        </w:rPr>
        <w:t>项。故选</w:t>
      </w:r>
      <w:r>
        <w:rPr>
          <w:rFonts w:ascii="宋体" w:hAnsi="宋体"/>
          <w:color w:val="000000"/>
        </w:rPr>
        <w:t>B</w:t>
      </w:r>
      <w:r>
        <w:rPr>
          <w:rFonts w:ascii="宋体" w:hAnsi="宋体"/>
          <w:color w:val="000000"/>
        </w:rPr>
        <w:t>项。</w:t>
      </w:r>
    </w:p>
    <w:p w:rsidR="00E97A4C" w:rsidRDefault="00DB5E1E">
      <w:pPr>
        <w:spacing w:line="360" w:lineRule="auto"/>
        <w:jc w:val="left"/>
        <w:textAlignment w:val="center"/>
        <w:rPr>
          <w:color w:val="000000"/>
        </w:rPr>
      </w:pPr>
      <w:r>
        <w:rPr>
          <w:color w:val="000000"/>
        </w:rPr>
        <w:t xml:space="preserve">24. </w:t>
      </w:r>
      <w:r>
        <w:rPr>
          <w:rFonts w:ascii="宋体" w:hAnsi="宋体"/>
          <w:color w:val="000000"/>
        </w:rPr>
        <w:t>下文节选自某位科学家的考察日记，体现了他对自然现象的观察和思考。这位科学家是（</w:t>
      </w:r>
      <w:r>
        <w:rPr>
          <w:rFonts w:eastAsia="Times New Roman" w:cs="Times New Roman"/>
          <w:color w:val="000000"/>
        </w:rPr>
        <w:t xml:space="preserve">   </w:t>
      </w:r>
      <w:r>
        <w:rPr>
          <w:rFonts w:ascii="宋体" w:hAnsi="宋体"/>
          <w:color w:val="000000"/>
        </w:rPr>
        <w:t>）</w:t>
      </w:r>
    </w:p>
    <w:tbl>
      <w:tblPr>
        <w:tblW w:w="59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5955"/>
      </w:tblGrid>
      <w:tr w:rsidR="00E97A4C">
        <w:trPr>
          <w:trHeight w:val="1515"/>
        </w:trPr>
        <w:tc>
          <w:tcPr>
            <w:tcW w:w="595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ind w:firstLine="420"/>
              <w:textAlignment w:val="center"/>
              <w:rPr>
                <w:color w:val="000000"/>
              </w:rPr>
            </w:pPr>
            <w:r>
              <w:rPr>
                <w:rFonts w:eastAsia="Times New Roman" w:cs="Times New Roman"/>
                <w:color w:val="000000"/>
              </w:rPr>
              <w:t>1835</w:t>
            </w:r>
            <w:r>
              <w:rPr>
                <w:rFonts w:ascii="宋体" w:hAnsi="宋体"/>
                <w:color w:val="000000"/>
              </w:rPr>
              <w:t>年</w:t>
            </w:r>
            <w:r>
              <w:rPr>
                <w:rFonts w:eastAsia="Times New Roman" w:cs="Times New Roman"/>
                <w:color w:val="000000"/>
              </w:rPr>
              <w:t>10</w:t>
            </w:r>
            <w:r>
              <w:rPr>
                <w:rFonts w:ascii="宋体" w:hAnsi="宋体"/>
                <w:color w:val="000000"/>
              </w:rPr>
              <w:t>月</w:t>
            </w:r>
            <w:r>
              <w:rPr>
                <w:rFonts w:eastAsia="Times New Roman" w:cs="Times New Roman"/>
                <w:color w:val="000000"/>
              </w:rPr>
              <w:t>9</w:t>
            </w:r>
            <w:r>
              <w:rPr>
                <w:rFonts w:ascii="宋体" w:hAnsi="宋体"/>
                <w:color w:val="000000"/>
              </w:rPr>
              <w:t>日</w:t>
            </w:r>
          </w:p>
          <w:p w:rsidR="00E97A4C" w:rsidRDefault="00DB5E1E">
            <w:pPr>
              <w:spacing w:line="360" w:lineRule="auto"/>
              <w:ind w:firstLine="420"/>
              <w:textAlignment w:val="center"/>
              <w:rPr>
                <w:color w:val="000000"/>
              </w:rPr>
            </w:pPr>
            <w:r>
              <w:rPr>
                <w:rFonts w:ascii="宋体" w:hAnsi="宋体"/>
                <w:color w:val="000000"/>
              </w:rPr>
              <w:t>我们向岛的内地进发</w:t>
            </w:r>
            <w:r>
              <w:rPr>
                <w:rFonts w:ascii="宋体" w:hAnsi="宋体"/>
                <w:color w:val="000000"/>
              </w:rPr>
              <w:t>……</w:t>
            </w:r>
            <w:r>
              <w:rPr>
                <w:rFonts w:ascii="宋体" w:hAnsi="宋体"/>
                <w:color w:val="000000"/>
              </w:rPr>
              <w:t>高处，空气越发的湿润起来</w:t>
            </w:r>
            <w:r>
              <w:rPr>
                <w:rFonts w:ascii="宋体" w:hAnsi="宋体"/>
                <w:color w:val="000000"/>
              </w:rPr>
              <w:t>……</w:t>
            </w:r>
            <w:r>
              <w:rPr>
                <w:rFonts w:ascii="宋体" w:hAnsi="宋体"/>
                <w:color w:val="000000"/>
              </w:rPr>
              <w:t>树上，雀鸟利用他们灵巧、锐利的喙完成捕食工作，它们的身形相似，但鸟喙却有着很大的差别。这让我产生出一种猜想：物种间的差别是否是为了适应生存的需要而演变的呢？</w:t>
            </w:r>
          </w:p>
        </w:tc>
      </w:tr>
    </w:tbl>
    <w:p w:rsidR="00E97A4C" w:rsidRDefault="00E97A4C">
      <w:pPr>
        <w:spacing w:line="360" w:lineRule="auto"/>
        <w:jc w:val="left"/>
        <w:textAlignment w:val="center"/>
        <w:rPr>
          <w:color w:val="000000"/>
        </w:rPr>
      </w:pPr>
    </w:p>
    <w:p w:rsidR="00E97A4C" w:rsidRDefault="00DB5E1E">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color w:val="000000"/>
        </w:rPr>
        <w:t>牛顿</w:t>
      </w:r>
      <w:r>
        <w:rPr>
          <w:color w:val="000000"/>
        </w:rPr>
        <w:tab/>
        <w:t xml:space="preserve">B. </w:t>
      </w:r>
      <w:r>
        <w:rPr>
          <w:rFonts w:ascii="宋体" w:hAnsi="宋体"/>
          <w:color w:val="000000"/>
        </w:rPr>
        <w:t>达尔文</w:t>
      </w:r>
      <w:r>
        <w:rPr>
          <w:color w:val="000000"/>
        </w:rPr>
        <w:tab/>
        <w:t xml:space="preserve">C. </w:t>
      </w:r>
      <w:r>
        <w:rPr>
          <w:rFonts w:ascii="宋体" w:hAnsi="宋体"/>
          <w:color w:val="000000"/>
        </w:rPr>
        <w:t>诺贝尔</w:t>
      </w:r>
      <w:r>
        <w:rPr>
          <w:color w:val="000000"/>
        </w:rPr>
        <w:tab/>
        <w:t xml:space="preserve">D. </w:t>
      </w:r>
      <w:r>
        <w:rPr>
          <w:rFonts w:ascii="宋体" w:hAnsi="宋体"/>
          <w:color w:val="000000"/>
        </w:rPr>
        <w:t>莱特兄弟</w:t>
      </w:r>
    </w:p>
    <w:p w:rsidR="00E97A4C" w:rsidRDefault="00DB5E1E">
      <w:pPr>
        <w:spacing w:line="360" w:lineRule="auto"/>
        <w:textAlignment w:val="center"/>
        <w:rPr>
          <w:color w:val="000000"/>
        </w:rPr>
      </w:pPr>
      <w:r>
        <w:rPr>
          <w:color w:val="2E75B6"/>
        </w:rPr>
        <w:t>【答案】</w:t>
      </w:r>
      <w:r>
        <w:rPr>
          <w:color w:val="000000"/>
        </w:rPr>
        <w:t>B</w:t>
      </w:r>
    </w:p>
    <w:p w:rsidR="00E97A4C" w:rsidRDefault="00DB5E1E">
      <w:pPr>
        <w:spacing w:line="360" w:lineRule="auto"/>
        <w:textAlignment w:val="center"/>
        <w:rPr>
          <w:color w:val="000000"/>
        </w:rPr>
      </w:pPr>
      <w:r>
        <w:rPr>
          <w:color w:val="2E75B6"/>
        </w:rPr>
        <w:t>【解析】</w:t>
      </w:r>
    </w:p>
    <w:p w:rsidR="00E97A4C" w:rsidRDefault="00DB5E1E">
      <w:pPr>
        <w:spacing w:line="360" w:lineRule="auto"/>
        <w:jc w:val="left"/>
        <w:textAlignment w:val="center"/>
        <w:rPr>
          <w:color w:val="000000"/>
        </w:rPr>
      </w:pPr>
      <w:r>
        <w:rPr>
          <w:color w:val="000000"/>
        </w:rPr>
        <w:t>【详解】</w:t>
      </w:r>
      <w:r>
        <w:rPr>
          <w:rFonts w:ascii="宋体" w:hAnsi="宋体"/>
          <w:color w:val="000000"/>
        </w:rPr>
        <w:t>根据题干信息</w:t>
      </w:r>
      <w:r>
        <w:rPr>
          <w:rFonts w:ascii="宋体" w:hAnsi="宋体"/>
          <w:color w:val="000000"/>
        </w:rPr>
        <w:t>“</w:t>
      </w:r>
      <w:r>
        <w:rPr>
          <w:rFonts w:ascii="宋体" w:hAnsi="宋体"/>
          <w:color w:val="000000"/>
        </w:rPr>
        <w:t>这让我产生出一种猜想：物种间的差别是否是为了适应生存的需要而演变的呢？</w:t>
      </w:r>
      <w:r>
        <w:rPr>
          <w:rFonts w:ascii="宋体" w:hAnsi="宋体"/>
          <w:color w:val="000000"/>
        </w:rPr>
        <w:t>”</w:t>
      </w:r>
      <w:r>
        <w:rPr>
          <w:rFonts w:ascii="宋体" w:hAnsi="宋体"/>
          <w:color w:val="000000"/>
        </w:rPr>
        <w:t>和所学知识可知，达尔文是生物学家，他提出了进化论，强调物种为适应生存环境而演变，这与日记中提到的关于物种间差别是否为适应生存需要而演变的猜想相符合，所以这位科学家是达尔文，</w:t>
      </w:r>
      <w:r>
        <w:rPr>
          <w:rFonts w:ascii="宋体" w:hAnsi="宋体"/>
          <w:color w:val="000000"/>
        </w:rPr>
        <w:t>B</w:t>
      </w:r>
      <w:r>
        <w:rPr>
          <w:rFonts w:ascii="宋体" w:hAnsi="宋体"/>
          <w:color w:val="000000"/>
        </w:rPr>
        <w:t>项正确；牛顿主要在物理学方面有巨大贡献，如发现万有引力定律等，排除</w:t>
      </w:r>
      <w:r>
        <w:rPr>
          <w:rFonts w:ascii="宋体" w:hAnsi="宋体"/>
          <w:color w:val="000000"/>
        </w:rPr>
        <w:t>A</w:t>
      </w:r>
      <w:r>
        <w:rPr>
          <w:rFonts w:ascii="宋体" w:hAnsi="宋体"/>
          <w:color w:val="000000"/>
        </w:rPr>
        <w:t>项；诺贝尔主要贡献是发明炸药并设立诺贝尔奖，排除</w:t>
      </w:r>
      <w:r>
        <w:rPr>
          <w:rFonts w:ascii="宋体" w:hAnsi="宋体"/>
          <w:color w:val="000000"/>
        </w:rPr>
        <w:t>C</w:t>
      </w:r>
      <w:r>
        <w:rPr>
          <w:rFonts w:ascii="宋体" w:hAnsi="宋体"/>
          <w:color w:val="000000"/>
        </w:rPr>
        <w:t>项；莱特兄弟发明了飞机，排除</w:t>
      </w:r>
      <w:r>
        <w:rPr>
          <w:rFonts w:ascii="宋体" w:hAnsi="宋体"/>
          <w:color w:val="000000"/>
        </w:rPr>
        <w:t>D</w:t>
      </w:r>
      <w:r>
        <w:rPr>
          <w:rFonts w:ascii="宋体" w:hAnsi="宋体"/>
          <w:color w:val="000000"/>
        </w:rPr>
        <w:t>项。故选</w:t>
      </w:r>
      <w:r>
        <w:rPr>
          <w:rFonts w:ascii="宋体" w:hAnsi="宋体"/>
          <w:color w:val="000000"/>
        </w:rPr>
        <w:t>B</w:t>
      </w:r>
      <w:r>
        <w:rPr>
          <w:rFonts w:ascii="宋体" w:hAnsi="宋体"/>
          <w:color w:val="000000"/>
        </w:rPr>
        <w:t>项。</w:t>
      </w:r>
    </w:p>
    <w:p w:rsidR="00E97A4C" w:rsidRDefault="00DB5E1E">
      <w:pPr>
        <w:spacing w:line="360" w:lineRule="auto"/>
        <w:jc w:val="center"/>
        <w:textAlignment w:val="center"/>
        <w:rPr>
          <w:color w:val="000000"/>
        </w:rPr>
      </w:pPr>
      <w:r>
        <w:rPr>
          <w:rFonts w:ascii="宋体" w:hAnsi="宋体"/>
          <w:b/>
          <w:color w:val="000000"/>
          <w:sz w:val="24"/>
        </w:rPr>
        <w:lastRenderedPageBreak/>
        <w:t>第二部分</w:t>
      </w:r>
    </w:p>
    <w:p w:rsidR="00E97A4C" w:rsidRDefault="00DB5E1E">
      <w:pPr>
        <w:spacing w:line="360" w:lineRule="auto"/>
        <w:jc w:val="left"/>
        <w:textAlignment w:val="center"/>
        <w:rPr>
          <w:color w:val="000000"/>
        </w:rPr>
      </w:pPr>
      <w:r>
        <w:rPr>
          <w:rFonts w:ascii="宋体" w:hAnsi="宋体"/>
          <w:b/>
          <w:color w:val="000000"/>
          <w:sz w:val="24"/>
        </w:rPr>
        <w:t>本部分共</w:t>
      </w:r>
      <w:r>
        <w:rPr>
          <w:rFonts w:eastAsia="Times New Roman" w:cs="Times New Roman"/>
          <w:b/>
          <w:color w:val="000000"/>
          <w:sz w:val="24"/>
        </w:rPr>
        <w:t>4</w:t>
      </w:r>
      <w:r>
        <w:rPr>
          <w:rFonts w:ascii="宋体" w:hAnsi="宋体"/>
          <w:b/>
          <w:color w:val="000000"/>
          <w:sz w:val="24"/>
        </w:rPr>
        <w:t>题，共</w:t>
      </w:r>
      <w:r>
        <w:rPr>
          <w:rFonts w:eastAsia="Times New Roman" w:cs="Times New Roman"/>
          <w:b/>
          <w:color w:val="000000"/>
          <w:sz w:val="24"/>
        </w:rPr>
        <w:t>52</w:t>
      </w:r>
      <w:r>
        <w:rPr>
          <w:rFonts w:ascii="宋体" w:hAnsi="宋体"/>
          <w:b/>
          <w:color w:val="000000"/>
          <w:sz w:val="24"/>
        </w:rPr>
        <w:t>分。</w:t>
      </w:r>
    </w:p>
    <w:p w:rsidR="00E97A4C" w:rsidRDefault="00DB5E1E">
      <w:pPr>
        <w:spacing w:line="360" w:lineRule="auto"/>
        <w:jc w:val="left"/>
        <w:textAlignment w:val="center"/>
        <w:rPr>
          <w:color w:val="000000"/>
        </w:rPr>
      </w:pPr>
      <w:r>
        <w:rPr>
          <w:color w:val="000000"/>
        </w:rPr>
        <w:t xml:space="preserve">25. </w:t>
      </w:r>
      <w:r>
        <w:rPr>
          <w:rFonts w:ascii="宋体" w:hAnsi="宋体"/>
          <w:color w:val="000000"/>
        </w:rPr>
        <w:t>北京文化内涵丰富，是中华文明源远流长的见证。</w:t>
      </w:r>
    </w:p>
    <w:p w:rsidR="00E97A4C" w:rsidRDefault="00DB5E1E">
      <w:pPr>
        <w:spacing w:line="360" w:lineRule="auto"/>
        <w:ind w:firstLine="420"/>
        <w:textAlignment w:val="center"/>
        <w:rPr>
          <w:color w:val="000000"/>
        </w:rPr>
      </w:pPr>
      <w:r>
        <w:rPr>
          <w:rFonts w:ascii="楷体" w:eastAsia="楷体" w:hAnsi="楷体" w:cs="楷体"/>
          <w:color w:val="000000"/>
        </w:rPr>
        <w:t>材料一</w:t>
      </w:r>
    </w:p>
    <w:tbl>
      <w:tblPr>
        <w:tblW w:w="73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3075"/>
        <w:gridCol w:w="3015"/>
        <w:gridCol w:w="2790"/>
      </w:tblGrid>
      <w:tr w:rsidR="00E97A4C">
        <w:trPr>
          <w:trHeight w:val="465"/>
        </w:trPr>
        <w:tc>
          <w:tcPr>
            <w:tcW w:w="24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jc w:val="center"/>
              <w:textAlignment w:val="center"/>
              <w:rPr>
                <w:color w:val="000000"/>
              </w:rPr>
            </w:pPr>
            <w:r>
              <w:rPr>
                <w:rFonts w:ascii="宋体" w:hAnsi="宋体"/>
                <w:color w:val="000000"/>
              </w:rPr>
              <w:t>①</w:t>
            </w:r>
          </w:p>
        </w:tc>
        <w:tc>
          <w:tcPr>
            <w:tcW w:w="24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jc w:val="center"/>
              <w:textAlignment w:val="center"/>
              <w:rPr>
                <w:color w:val="000000"/>
              </w:rPr>
            </w:pPr>
            <w:r>
              <w:rPr>
                <w:rFonts w:ascii="宋体" w:hAnsi="宋体"/>
                <w:color w:val="000000"/>
              </w:rPr>
              <w:t>②</w:t>
            </w:r>
          </w:p>
        </w:tc>
        <w:tc>
          <w:tcPr>
            <w:tcW w:w="24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jc w:val="center"/>
              <w:textAlignment w:val="center"/>
              <w:rPr>
                <w:color w:val="000000"/>
              </w:rPr>
            </w:pPr>
            <w:r>
              <w:rPr>
                <w:rFonts w:ascii="宋体" w:hAnsi="宋体"/>
                <w:color w:val="000000"/>
              </w:rPr>
              <w:t>③</w:t>
            </w:r>
          </w:p>
        </w:tc>
      </w:tr>
      <w:tr w:rsidR="00E97A4C">
        <w:trPr>
          <w:trHeight w:val="2145"/>
        </w:trPr>
        <w:tc>
          <w:tcPr>
            <w:tcW w:w="24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jc w:val="center"/>
              <w:textAlignment w:val="center"/>
              <w:rPr>
                <w:color w:val="000000"/>
              </w:rPr>
            </w:pPr>
            <w:r>
              <w:rPr>
                <w:noProof/>
                <w:color w:val="000000"/>
              </w:rPr>
              <w:drawing>
                <wp:inline distT="0" distB="0" distL="0" distR="0">
                  <wp:extent cx="1800225" cy="1200150"/>
                  <wp:effectExtent l="0" t="0" r="0" b="0"/>
                  <wp:docPr id="10002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r:embed="rId20" cstate="print"/>
                          <a:stretch>
                            <a:fillRect/>
                          </a:stretch>
                        </pic:blipFill>
                        <pic:spPr>
                          <a:xfrm>
                            <a:off x="0" y="0"/>
                            <a:ext cx="1800225" cy="1200150"/>
                          </a:xfrm>
                          <a:prstGeom prst="rect">
                            <a:avLst/>
                          </a:prstGeom>
                        </pic:spPr>
                      </pic:pic>
                    </a:graphicData>
                  </a:graphic>
                </wp:inline>
              </w:drawing>
            </w:r>
          </w:p>
        </w:tc>
        <w:tc>
          <w:tcPr>
            <w:tcW w:w="24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jc w:val="center"/>
              <w:textAlignment w:val="center"/>
              <w:rPr>
                <w:color w:val="000000"/>
              </w:rPr>
            </w:pPr>
            <w:r>
              <w:rPr>
                <w:noProof/>
                <w:color w:val="000000"/>
              </w:rPr>
              <w:drawing>
                <wp:inline distT="0" distB="0" distL="0" distR="0">
                  <wp:extent cx="1762125" cy="1285875"/>
                  <wp:effectExtent l="0" t="0" r="0" b="0"/>
                  <wp:docPr id="10002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
                          <pic:cNvPicPr>
                            <a:picLocks noChangeAspect="1"/>
                          </pic:cNvPicPr>
                        </pic:nvPicPr>
                        <pic:blipFill>
                          <a:blip r:embed="rId21" cstate="print"/>
                          <a:stretch>
                            <a:fillRect/>
                          </a:stretch>
                        </pic:blipFill>
                        <pic:spPr>
                          <a:xfrm>
                            <a:off x="0" y="0"/>
                            <a:ext cx="1762125" cy="1285875"/>
                          </a:xfrm>
                          <a:prstGeom prst="rect">
                            <a:avLst/>
                          </a:prstGeom>
                        </pic:spPr>
                      </pic:pic>
                    </a:graphicData>
                  </a:graphic>
                </wp:inline>
              </w:drawing>
            </w:r>
          </w:p>
        </w:tc>
        <w:tc>
          <w:tcPr>
            <w:tcW w:w="24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jc w:val="center"/>
              <w:textAlignment w:val="center"/>
              <w:rPr>
                <w:color w:val="000000"/>
              </w:rPr>
            </w:pPr>
            <w:r>
              <w:rPr>
                <w:noProof/>
                <w:color w:val="000000"/>
              </w:rPr>
              <w:drawing>
                <wp:inline distT="0" distB="0" distL="0" distR="0">
                  <wp:extent cx="1619250" cy="1304925"/>
                  <wp:effectExtent l="0" t="0" r="0" b="0"/>
                  <wp:docPr id="10002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
                          <pic:cNvPicPr>
                            <a:picLocks noChangeAspect="1"/>
                          </pic:cNvPicPr>
                        </pic:nvPicPr>
                        <pic:blipFill>
                          <a:blip r:embed="rId22" cstate="print"/>
                          <a:stretch>
                            <a:fillRect/>
                          </a:stretch>
                        </pic:blipFill>
                        <pic:spPr>
                          <a:xfrm>
                            <a:off x="0" y="0"/>
                            <a:ext cx="1619250" cy="1304925"/>
                          </a:xfrm>
                          <a:prstGeom prst="rect">
                            <a:avLst/>
                          </a:prstGeom>
                        </pic:spPr>
                      </pic:pic>
                    </a:graphicData>
                  </a:graphic>
                </wp:inline>
              </w:drawing>
            </w:r>
          </w:p>
        </w:tc>
      </w:tr>
    </w:tbl>
    <w:p w:rsidR="00E97A4C" w:rsidRDefault="00DB5E1E">
      <w:pPr>
        <w:spacing w:line="360" w:lineRule="auto"/>
        <w:ind w:firstLine="420"/>
        <w:textAlignment w:val="center"/>
        <w:rPr>
          <w:color w:val="000000"/>
        </w:rPr>
      </w:pPr>
      <w:r>
        <w:rPr>
          <w:rFonts w:ascii="楷体" w:eastAsia="楷体" w:hAnsi="楷体" w:cs="楷体"/>
          <w:color w:val="000000"/>
        </w:rPr>
        <w:t>材料二</w:t>
      </w:r>
      <w:r>
        <w:rPr>
          <w:rFonts w:eastAsia="Times New Roman" w:cs="Times New Roman"/>
          <w:color w:val="000000"/>
        </w:rPr>
        <w:t xml:space="preserve">  </w:t>
      </w:r>
      <w:r>
        <w:rPr>
          <w:rFonts w:ascii="楷体" w:eastAsia="楷体" w:hAnsi="楷体" w:cs="楷体"/>
          <w:color w:val="000000"/>
        </w:rPr>
        <w:t>燕国（都城在今北京）是战国七雄之一</w:t>
      </w:r>
    </w:p>
    <w:p w:rsidR="00E97A4C" w:rsidRDefault="00DB5E1E">
      <w:pPr>
        <w:spacing w:line="360" w:lineRule="auto"/>
        <w:ind w:firstLine="420"/>
        <w:textAlignment w:val="center"/>
        <w:rPr>
          <w:color w:val="000000"/>
        </w:rPr>
      </w:pPr>
      <w:r>
        <w:rPr>
          <w:rFonts w:ascii="楷体" w:eastAsia="楷体" w:hAnsi="楷体" w:cs="楷体"/>
          <w:color w:val="000000"/>
        </w:rPr>
        <w:t>①</w:t>
      </w:r>
      <w:r>
        <w:rPr>
          <w:rFonts w:ascii="楷体" w:eastAsia="楷体" w:hAnsi="楷体" w:cs="楷体"/>
          <w:color w:val="000000"/>
        </w:rPr>
        <w:t>至迟战国晚期，燕地已普遍使用铁农具，而且冶制工艺水平先进。</w:t>
      </w:r>
    </w:p>
    <w:p w:rsidR="00E97A4C" w:rsidRDefault="00DB5E1E">
      <w:pPr>
        <w:spacing w:line="360" w:lineRule="auto"/>
        <w:ind w:firstLine="420"/>
        <w:textAlignment w:val="center"/>
        <w:rPr>
          <w:color w:val="000000"/>
        </w:rPr>
      </w:pPr>
      <w:r>
        <w:rPr>
          <w:rFonts w:ascii="楷体" w:eastAsia="楷体" w:hAnsi="楷体" w:cs="楷体"/>
          <w:color w:val="000000"/>
        </w:rPr>
        <w:t>②</w:t>
      </w:r>
      <w:r>
        <w:rPr>
          <w:rFonts w:ascii="楷体" w:eastAsia="楷体" w:hAnsi="楷体" w:cs="楷体"/>
          <w:color w:val="000000"/>
        </w:rPr>
        <w:t>燕昭王即位，在纵横家代表人物郭隗的协助下广招天下贤人谋士，其中最著名的有阴阳家代表人物邹衍和兵家代表人物剧辛。</w:t>
      </w:r>
    </w:p>
    <w:p w:rsidR="00E97A4C" w:rsidRDefault="00DB5E1E">
      <w:pPr>
        <w:spacing w:line="360" w:lineRule="auto"/>
        <w:ind w:firstLine="420"/>
        <w:textAlignment w:val="center"/>
        <w:rPr>
          <w:color w:val="000000"/>
        </w:rPr>
      </w:pPr>
      <w:r>
        <w:rPr>
          <w:rFonts w:ascii="楷体" w:eastAsia="楷体" w:hAnsi="楷体" w:cs="楷体"/>
          <w:color w:val="000000"/>
        </w:rPr>
        <w:t>③</w:t>
      </w:r>
      <w:r>
        <w:rPr>
          <w:rFonts w:ascii="楷体" w:eastAsia="楷体" w:hAnsi="楷体" w:cs="楷体"/>
          <w:color w:val="000000"/>
        </w:rPr>
        <w:t>燕昭王励精图治，劝督农耕、发展生产，论功投爵投禄。</w:t>
      </w:r>
    </w:p>
    <w:p w:rsidR="00E97A4C" w:rsidRDefault="00DB5E1E">
      <w:pPr>
        <w:spacing w:line="360" w:lineRule="auto"/>
        <w:ind w:firstLine="420"/>
        <w:textAlignment w:val="center"/>
        <w:rPr>
          <w:color w:val="000000"/>
        </w:rPr>
      </w:pPr>
      <w:r>
        <w:rPr>
          <w:rFonts w:ascii="楷体" w:eastAsia="楷体" w:hAnsi="楷体" w:cs="楷体"/>
          <w:color w:val="000000"/>
        </w:rPr>
        <w:t>④</w:t>
      </w:r>
      <w:r>
        <w:rPr>
          <w:rFonts w:ascii="楷体" w:eastAsia="楷体" w:hAnsi="楷体" w:cs="楷体"/>
          <w:color w:val="000000"/>
        </w:rPr>
        <w:t>乐毅率燕军伐齐，连取七十余城，陷齐都临淄，将蓟丘（在今北京附近）的竹子种到齐国的汶水地区。</w:t>
      </w:r>
    </w:p>
    <w:p w:rsidR="00E97A4C" w:rsidRDefault="00DB5E1E">
      <w:pPr>
        <w:spacing w:line="360" w:lineRule="auto"/>
        <w:ind w:firstLine="420"/>
        <w:textAlignment w:val="center"/>
        <w:rPr>
          <w:color w:val="000000"/>
        </w:rPr>
      </w:pPr>
      <w:r>
        <w:rPr>
          <w:rFonts w:ascii="楷体" w:eastAsia="楷体" w:hAnsi="楷体" w:cs="楷体"/>
          <w:color w:val="000000"/>
        </w:rPr>
        <w:t>材料三</w:t>
      </w:r>
      <w:r>
        <w:rPr>
          <w:rFonts w:eastAsia="Times New Roman" w:cs="Times New Roman"/>
          <w:color w:val="000000"/>
        </w:rPr>
        <w:t xml:space="preserve">  </w:t>
      </w:r>
      <w:r>
        <w:rPr>
          <w:rFonts w:ascii="楷体" w:eastAsia="楷体" w:hAnsi="楷体" w:cs="楷体"/>
          <w:color w:val="000000"/>
        </w:rPr>
        <w:t>北京地区治玉有近八百年历史，至清代达到鼎盛。乾隆时期平定大小和卓叛乱后，大量和田玉料自新疆地区源源不断地进入宫廷，有些玉料甚至重达万斤。清朝宫廷玉器制作汇聚了汉族、满族、维吾尔族的能工巧匠，汉族工匠有着深厚的玉雕技艺传承，技法丰富且细腻；满族等少数民族工匠带来了自身独特的工艺风格与审美观念。</w:t>
      </w:r>
    </w:p>
    <w:p w:rsidR="00E97A4C" w:rsidRDefault="00DB5E1E">
      <w:pPr>
        <w:spacing w:line="360" w:lineRule="auto"/>
        <w:ind w:firstLine="420"/>
        <w:textAlignment w:val="center"/>
        <w:rPr>
          <w:color w:val="000000"/>
        </w:rPr>
      </w:pPr>
      <w:r>
        <w:rPr>
          <w:rFonts w:ascii="楷体" w:eastAsia="楷体" w:hAnsi="楷体" w:cs="楷体"/>
          <w:color w:val="000000"/>
        </w:rPr>
        <w:t>清代中期以后北京市场上出现了大量玉器小件，如玉镯、玉坠等。它们多采用</w:t>
      </w:r>
      <w:r>
        <w:rPr>
          <w:rFonts w:ascii="楷体" w:eastAsia="楷体" w:hAnsi="楷体" w:cs="楷体"/>
          <w:color w:val="000000"/>
        </w:rPr>
        <w:t>“</w:t>
      </w:r>
      <w:r>
        <w:rPr>
          <w:rFonts w:ascii="楷体" w:eastAsia="楷体" w:hAnsi="楷体" w:cs="楷体"/>
          <w:color w:val="000000"/>
        </w:rPr>
        <w:t>三羊开泰</w:t>
      </w:r>
      <w:r>
        <w:rPr>
          <w:rFonts w:ascii="楷体" w:eastAsia="楷体" w:hAnsi="楷体" w:cs="楷体"/>
          <w:color w:val="000000"/>
        </w:rPr>
        <w:t>”“</w:t>
      </w:r>
      <w:r>
        <w:rPr>
          <w:rFonts w:ascii="楷体" w:eastAsia="楷体" w:hAnsi="楷体" w:cs="楷体"/>
          <w:color w:val="000000"/>
        </w:rPr>
        <w:t>福禄长寿</w:t>
      </w:r>
      <w:r>
        <w:rPr>
          <w:rFonts w:ascii="楷体" w:eastAsia="楷体" w:hAnsi="楷体" w:cs="楷体"/>
          <w:color w:val="000000"/>
        </w:rPr>
        <w:t>”</w:t>
      </w:r>
      <w:r>
        <w:rPr>
          <w:rFonts w:ascii="楷体" w:eastAsia="楷体" w:hAnsi="楷体" w:cs="楷体"/>
          <w:color w:val="000000"/>
        </w:rPr>
        <w:t>等吉祥图案，体现市民阶层的欣赏习惯、反映了人们对幸福生活的期许与向往。</w:t>
      </w:r>
    </w:p>
    <w:p w:rsidR="00E97A4C" w:rsidRDefault="00DB5E1E">
      <w:pPr>
        <w:spacing w:line="360" w:lineRule="auto"/>
        <w:jc w:val="right"/>
        <w:textAlignment w:val="center"/>
        <w:rPr>
          <w:color w:val="000000"/>
        </w:rPr>
      </w:pPr>
      <w:r>
        <w:rPr>
          <w:rFonts w:ascii="楷体" w:eastAsia="楷体" w:hAnsi="楷体" w:cs="楷体"/>
          <w:color w:val="000000"/>
        </w:rPr>
        <w:t>——</w:t>
      </w:r>
      <w:r>
        <w:rPr>
          <w:rFonts w:ascii="楷体" w:eastAsia="楷体" w:hAnsi="楷体" w:cs="楷体"/>
          <w:color w:val="000000"/>
        </w:rPr>
        <w:t>摘编自王君秀《明清时期北京地区治玉技术史初步研究》</w:t>
      </w:r>
    </w:p>
    <w:tbl>
      <w:tblPr>
        <w:tblW w:w="66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1845"/>
        <w:gridCol w:w="4815"/>
      </w:tblGrid>
      <w:tr w:rsidR="00E97A4C">
        <w:trPr>
          <w:trHeight w:val="2520"/>
        </w:trPr>
        <w:tc>
          <w:tcPr>
            <w:tcW w:w="184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textAlignment w:val="center"/>
              <w:rPr>
                <w:color w:val="000000"/>
              </w:rPr>
            </w:pPr>
            <w:r>
              <w:rPr>
                <w:noProof/>
                <w:color w:val="000000"/>
              </w:rPr>
              <w:drawing>
                <wp:inline distT="0" distB="0" distL="0" distR="0">
                  <wp:extent cx="828675" cy="1428750"/>
                  <wp:effectExtent l="0" t="0" r="0" b="0"/>
                  <wp:docPr id="10002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
                          <pic:cNvPicPr>
                            <a:picLocks noChangeAspect="1"/>
                          </pic:cNvPicPr>
                        </pic:nvPicPr>
                        <pic:blipFill>
                          <a:blip r:embed="rId23" cstate="print"/>
                          <a:stretch>
                            <a:fillRect/>
                          </a:stretch>
                        </pic:blipFill>
                        <pic:spPr>
                          <a:xfrm>
                            <a:off x="0" y="0"/>
                            <a:ext cx="828675" cy="1428750"/>
                          </a:xfrm>
                          <a:prstGeom prst="rect">
                            <a:avLst/>
                          </a:prstGeom>
                        </pic:spPr>
                      </pic:pic>
                    </a:graphicData>
                  </a:graphic>
                </wp:inline>
              </w:drawing>
            </w:r>
          </w:p>
        </w:tc>
        <w:tc>
          <w:tcPr>
            <w:tcW w:w="481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ind w:firstLine="420"/>
              <w:textAlignment w:val="center"/>
              <w:rPr>
                <w:color w:val="000000"/>
              </w:rPr>
            </w:pPr>
            <w:r>
              <w:rPr>
                <w:rFonts w:ascii="楷体" w:eastAsia="楷体" w:hAnsi="楷体" w:cs="楷体"/>
                <w:color w:val="000000"/>
              </w:rPr>
              <w:t>痕都斯坦式白玉嵌宝莨苕花纹盖壶：清朝宫廷玉器代表作品。运用了痕都斯坦（位于今印度北部、巴基斯坦及阿富汗东部）典型的薄胎工艺，造型和纹饰具有浓郁的伊斯兰风格。</w:t>
            </w:r>
          </w:p>
        </w:tc>
      </w:tr>
    </w:tbl>
    <w:p w:rsidR="00E97A4C" w:rsidRDefault="00E97A4C">
      <w:pPr>
        <w:spacing w:line="360" w:lineRule="auto"/>
        <w:jc w:val="left"/>
        <w:textAlignment w:val="center"/>
        <w:rPr>
          <w:color w:val="000000"/>
        </w:rPr>
      </w:pPr>
    </w:p>
    <w:p w:rsidR="00E97A4C" w:rsidRDefault="00DB5E1E">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历史学习小组要探究北京原始居民的生产生活，从材料一中选出两件出土文物。（</w:t>
      </w:r>
      <w:r>
        <w:rPr>
          <w:rFonts w:eastAsia="Times New Roman" w:cs="Times New Roman"/>
          <w:color w:val="000000"/>
        </w:rPr>
        <w:t>2</w:t>
      </w:r>
      <w:r>
        <w:rPr>
          <w:rFonts w:ascii="宋体" w:hAnsi="宋体"/>
          <w:color w:val="000000"/>
        </w:rPr>
        <w:t>分。写序号）说说这两件文物所反映的生产生活状况。</w:t>
      </w:r>
    </w:p>
    <w:p w:rsidR="00E97A4C" w:rsidRDefault="00DB5E1E">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依据材料二并结合所学，完成下列表格。</w:t>
      </w:r>
    </w:p>
    <w:tbl>
      <w:tblPr>
        <w:tblW w:w="62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3120"/>
        <w:gridCol w:w="3120"/>
      </w:tblGrid>
      <w:tr w:rsidR="00E97A4C">
        <w:trPr>
          <w:trHeight w:val="480"/>
        </w:trPr>
        <w:tc>
          <w:tcPr>
            <w:tcW w:w="31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jc w:val="center"/>
              <w:textAlignment w:val="center"/>
              <w:rPr>
                <w:color w:val="000000"/>
              </w:rPr>
            </w:pPr>
            <w:r>
              <w:rPr>
                <w:rFonts w:ascii="宋体" w:hAnsi="宋体"/>
                <w:color w:val="000000"/>
              </w:rPr>
              <w:t>战国时期社会特点</w:t>
            </w:r>
          </w:p>
        </w:tc>
        <w:tc>
          <w:tcPr>
            <w:tcW w:w="31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jc w:val="center"/>
              <w:textAlignment w:val="center"/>
              <w:rPr>
                <w:color w:val="000000"/>
              </w:rPr>
            </w:pPr>
            <w:r>
              <w:rPr>
                <w:rFonts w:ascii="宋体" w:hAnsi="宋体"/>
                <w:color w:val="000000"/>
              </w:rPr>
              <w:t>可体现社会特点的史实序号</w:t>
            </w:r>
          </w:p>
        </w:tc>
      </w:tr>
      <w:tr w:rsidR="00E97A4C">
        <w:trPr>
          <w:trHeight w:val="480"/>
        </w:trPr>
        <w:tc>
          <w:tcPr>
            <w:tcW w:w="31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textAlignment w:val="center"/>
              <w:rPr>
                <w:color w:val="000000"/>
              </w:rPr>
            </w:pPr>
            <w:r>
              <w:rPr>
                <w:rFonts w:ascii="宋体" w:hAnsi="宋体"/>
                <w:color w:val="000000"/>
              </w:rPr>
              <w:t>兼并战争规模大</w:t>
            </w:r>
          </w:p>
        </w:tc>
        <w:tc>
          <w:tcPr>
            <w:tcW w:w="31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jc w:val="center"/>
              <w:textAlignment w:val="center"/>
              <w:rPr>
                <w:color w:val="000000"/>
              </w:rPr>
            </w:pPr>
            <w:r>
              <w:rPr>
                <w:rFonts w:ascii="宋体" w:hAnsi="宋体"/>
                <w:color w:val="000000"/>
              </w:rPr>
              <w:t>④</w:t>
            </w:r>
          </w:p>
        </w:tc>
      </w:tr>
      <w:tr w:rsidR="00E97A4C">
        <w:trPr>
          <w:trHeight w:val="480"/>
        </w:trPr>
        <w:tc>
          <w:tcPr>
            <w:tcW w:w="31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textAlignment w:val="center"/>
              <w:rPr>
                <w:color w:val="000000"/>
              </w:rPr>
            </w:pPr>
            <w:r>
              <w:rPr>
                <w:rFonts w:ascii="宋体" w:hAnsi="宋体"/>
                <w:color w:val="000000"/>
              </w:rPr>
              <w:t>诸侯国变法改革、确立新的政治秩序</w:t>
            </w:r>
          </w:p>
        </w:tc>
        <w:tc>
          <w:tcPr>
            <w:tcW w:w="31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E97A4C">
            <w:pPr>
              <w:spacing w:line="360" w:lineRule="auto"/>
              <w:jc w:val="center"/>
              <w:textAlignment w:val="center"/>
              <w:rPr>
                <w:color w:val="000000"/>
              </w:rPr>
            </w:pPr>
          </w:p>
        </w:tc>
      </w:tr>
      <w:tr w:rsidR="00E97A4C">
        <w:trPr>
          <w:trHeight w:val="465"/>
        </w:trPr>
        <w:tc>
          <w:tcPr>
            <w:tcW w:w="31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E97A4C">
            <w:pPr>
              <w:spacing w:line="360" w:lineRule="auto"/>
              <w:textAlignment w:val="center"/>
              <w:rPr>
                <w:color w:val="000000"/>
              </w:rPr>
            </w:pPr>
          </w:p>
        </w:tc>
        <w:tc>
          <w:tcPr>
            <w:tcW w:w="31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jc w:val="center"/>
              <w:textAlignment w:val="center"/>
              <w:rPr>
                <w:color w:val="000000"/>
              </w:rPr>
            </w:pPr>
            <w:r>
              <w:rPr>
                <w:rFonts w:ascii="宋体" w:hAnsi="宋体"/>
                <w:color w:val="000000"/>
              </w:rPr>
              <w:t>①</w:t>
            </w:r>
          </w:p>
        </w:tc>
      </w:tr>
      <w:tr w:rsidR="00E97A4C">
        <w:trPr>
          <w:trHeight w:val="480"/>
        </w:trPr>
        <w:tc>
          <w:tcPr>
            <w:tcW w:w="31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textAlignment w:val="center"/>
              <w:rPr>
                <w:color w:val="000000"/>
              </w:rPr>
            </w:pPr>
            <w:r>
              <w:rPr>
                <w:rFonts w:ascii="宋体" w:hAnsi="宋体"/>
                <w:color w:val="000000"/>
              </w:rPr>
              <w:t>思想学术繁荣</w:t>
            </w:r>
          </w:p>
        </w:tc>
        <w:tc>
          <w:tcPr>
            <w:tcW w:w="31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E97A4C">
            <w:pPr>
              <w:spacing w:line="360" w:lineRule="auto"/>
              <w:jc w:val="center"/>
              <w:textAlignment w:val="center"/>
              <w:rPr>
                <w:color w:val="000000"/>
              </w:rPr>
            </w:pPr>
          </w:p>
        </w:tc>
      </w:tr>
    </w:tbl>
    <w:p w:rsidR="00E97A4C" w:rsidRDefault="00E97A4C">
      <w:pPr>
        <w:spacing w:line="360" w:lineRule="auto"/>
        <w:jc w:val="left"/>
        <w:textAlignment w:val="center"/>
        <w:rPr>
          <w:color w:val="000000"/>
        </w:rPr>
      </w:pPr>
    </w:p>
    <w:p w:rsidR="00E97A4C" w:rsidRDefault="00DB5E1E">
      <w:pPr>
        <w:spacing w:line="360" w:lineRule="auto"/>
        <w:jc w:val="left"/>
        <w:textAlignment w:val="center"/>
        <w:rPr>
          <w:color w:val="000000"/>
        </w:rPr>
      </w:pPr>
      <w:r>
        <w:rPr>
          <w:color w:val="000000"/>
        </w:rPr>
        <w:t>（</w:t>
      </w:r>
      <w:r>
        <w:rPr>
          <w:color w:val="000000"/>
        </w:rPr>
        <w:t>3</w:t>
      </w:r>
      <w:r>
        <w:rPr>
          <w:color w:val="000000"/>
        </w:rPr>
        <w:t>）</w:t>
      </w:r>
      <w:r>
        <w:rPr>
          <w:rFonts w:ascii="宋体" w:hAnsi="宋体"/>
          <w:color w:val="000000"/>
        </w:rPr>
        <w:t>依据材料三，结合所学，概括清代北京治玉技术达到鼎盛的原因。</w:t>
      </w:r>
    </w:p>
    <w:p w:rsidR="00E97A4C" w:rsidRDefault="00DB5E1E">
      <w:pPr>
        <w:spacing w:line="360" w:lineRule="auto"/>
        <w:textAlignment w:val="center"/>
        <w:rPr>
          <w:color w:val="000000"/>
        </w:rPr>
      </w:pPr>
      <w:r>
        <w:rPr>
          <w:color w:val="2E75B6"/>
        </w:rPr>
        <w:t>【答案】</w:t>
      </w:r>
      <w:r>
        <w:rPr>
          <w:color w:val="000000"/>
        </w:rPr>
        <w:t>（</w:t>
      </w:r>
      <w:r>
        <w:rPr>
          <w:color w:val="000000"/>
        </w:rPr>
        <w:t>1</w:t>
      </w:r>
      <w:r>
        <w:rPr>
          <w:color w:val="000000"/>
        </w:rPr>
        <w:t>）文物：</w:t>
      </w:r>
      <w:r>
        <w:rPr>
          <w:color w:val="000000"/>
        </w:rPr>
        <w:t>②③</w:t>
      </w:r>
      <w:r>
        <w:rPr>
          <w:color w:val="000000"/>
        </w:rPr>
        <w:t>；生产生活状况：已开始定居生活，会制作陶器和磨制石器，农业、畜牧业和手工业逐渐产生和发展起来。</w:t>
      </w:r>
      <w:r>
        <w:rPr>
          <w:color w:val="000000"/>
        </w:rPr>
        <w:t xml:space="preserve">    </w:t>
      </w:r>
    </w:p>
    <w:p w:rsidR="00E97A4C" w:rsidRDefault="00DB5E1E">
      <w:pPr>
        <w:spacing w:line="360" w:lineRule="auto"/>
        <w:textAlignment w:val="center"/>
        <w:rPr>
          <w:color w:val="000000"/>
        </w:rPr>
      </w:pPr>
      <w:r>
        <w:rPr>
          <w:color w:val="000000"/>
        </w:rPr>
        <w:t>（</w:t>
      </w:r>
      <w:r>
        <w:rPr>
          <w:color w:val="000000"/>
        </w:rPr>
        <w:t>2</w:t>
      </w:r>
      <w:r>
        <w:rPr>
          <w:color w:val="000000"/>
        </w:rPr>
        <w:t>）填表：诸侯国变法改革、确立新的政治秩序</w:t>
      </w:r>
      <w:r>
        <w:rPr>
          <w:color w:val="000000"/>
        </w:rPr>
        <w:t xml:space="preserve"> —— ③</w:t>
      </w:r>
      <w:r>
        <w:rPr>
          <w:color w:val="000000"/>
        </w:rPr>
        <w:t>；铁制农具进一步推广</w:t>
      </w:r>
      <w:r>
        <w:rPr>
          <w:color w:val="000000"/>
        </w:rPr>
        <w:t>—— ①</w:t>
      </w:r>
      <w:r>
        <w:rPr>
          <w:color w:val="000000"/>
        </w:rPr>
        <w:t>；思想学术繁荣</w:t>
      </w:r>
      <w:r>
        <w:rPr>
          <w:color w:val="000000"/>
        </w:rPr>
        <w:t xml:space="preserve"> —— ②</w:t>
      </w:r>
      <w:r>
        <w:rPr>
          <w:color w:val="000000"/>
        </w:rPr>
        <w:t>；</w:t>
      </w:r>
      <w:r>
        <w:rPr>
          <w:color w:val="000000"/>
        </w:rPr>
        <w:t xml:space="preserve">    </w:t>
      </w:r>
    </w:p>
    <w:p w:rsidR="00E97A4C" w:rsidRDefault="00DB5E1E">
      <w:pPr>
        <w:spacing w:line="360" w:lineRule="auto"/>
        <w:textAlignment w:val="center"/>
        <w:rPr>
          <w:color w:val="000000"/>
        </w:rPr>
      </w:pPr>
      <w:r>
        <w:rPr>
          <w:color w:val="000000"/>
        </w:rPr>
        <w:t>（</w:t>
      </w:r>
      <w:r>
        <w:rPr>
          <w:color w:val="000000"/>
        </w:rPr>
        <w:t>3</w:t>
      </w:r>
      <w:r>
        <w:rPr>
          <w:color w:val="000000"/>
        </w:rPr>
        <w:t>）原因：清朝宫廷玉器制作汇聚了汉族、满族、维吾尔族的能工巧匠，汉族工匠有着深厚的玉雕技艺传承，技法丰富且细腻；满族等少数民族工匠带来了自身独特的工艺风格与审美观念。</w:t>
      </w:r>
    </w:p>
    <w:p w:rsidR="00E97A4C" w:rsidRDefault="00DB5E1E">
      <w:pPr>
        <w:spacing w:line="360" w:lineRule="auto"/>
        <w:textAlignment w:val="center"/>
        <w:rPr>
          <w:color w:val="000000"/>
        </w:rPr>
      </w:pPr>
      <w:r>
        <w:rPr>
          <w:color w:val="2E75B6"/>
        </w:rPr>
        <w:t>【解析】</w:t>
      </w:r>
    </w:p>
    <w:p w:rsidR="00E97A4C" w:rsidRDefault="00DB5E1E">
      <w:pPr>
        <w:spacing w:line="360" w:lineRule="auto"/>
        <w:textAlignment w:val="center"/>
        <w:rPr>
          <w:color w:val="000000"/>
        </w:rPr>
      </w:pPr>
      <w:r>
        <w:rPr>
          <w:color w:val="000000"/>
        </w:rPr>
        <w:t>【小问</w:t>
      </w:r>
      <w:r>
        <w:rPr>
          <w:color w:val="000000"/>
        </w:rPr>
        <w:t>1</w:t>
      </w:r>
      <w:r>
        <w:rPr>
          <w:color w:val="000000"/>
        </w:rPr>
        <w:t>详解】</w:t>
      </w:r>
    </w:p>
    <w:p w:rsidR="00E97A4C" w:rsidRDefault="00DB5E1E">
      <w:pPr>
        <w:spacing w:line="360" w:lineRule="auto"/>
        <w:jc w:val="left"/>
        <w:textAlignment w:val="center"/>
        <w:rPr>
          <w:color w:val="000000"/>
        </w:rPr>
      </w:pPr>
      <w:r>
        <w:rPr>
          <w:color w:val="000000"/>
        </w:rPr>
        <w:t>文物：选择</w:t>
      </w:r>
      <w:r>
        <w:rPr>
          <w:color w:val="000000"/>
        </w:rPr>
        <w:t>文物</w:t>
      </w:r>
      <w:r>
        <w:rPr>
          <w:color w:val="000000"/>
        </w:rPr>
        <w:t>②③</w:t>
      </w:r>
      <w:r>
        <w:rPr>
          <w:color w:val="000000"/>
        </w:rPr>
        <w:t>；生产生活状况：根据选出的两件文物</w:t>
      </w:r>
      <w:r>
        <w:rPr>
          <w:color w:val="000000"/>
        </w:rPr>
        <w:t>②③</w:t>
      </w:r>
      <w:r>
        <w:rPr>
          <w:color w:val="000000"/>
        </w:rPr>
        <w:t>并结合所学可知，中国农业起源于距今</w:t>
      </w:r>
      <w:r>
        <w:rPr>
          <w:color w:val="000000"/>
        </w:rPr>
        <w:t>10000</w:t>
      </w:r>
      <w:r>
        <w:rPr>
          <w:color w:val="000000"/>
        </w:rPr>
        <w:t>年左右的新石器时代早起。那时，我们的祖先已开始定居生活，会制作陶器和磨制石器，农业、畜牧业和手工业逐渐产生和发展起来。因此，这两件文物所反映的北京原始居民的生产生活状况：已开始定居生活，会制作陶器和磨制石器，农业、畜牧业和手工业逐渐产生和发展起来。</w:t>
      </w:r>
    </w:p>
    <w:p w:rsidR="00E97A4C" w:rsidRDefault="00DB5E1E">
      <w:pPr>
        <w:spacing w:line="360" w:lineRule="auto"/>
        <w:jc w:val="left"/>
        <w:textAlignment w:val="center"/>
        <w:rPr>
          <w:color w:val="000000"/>
        </w:rPr>
      </w:pPr>
      <w:r>
        <w:rPr>
          <w:color w:val="000000"/>
        </w:rPr>
        <w:t>【小问</w:t>
      </w:r>
      <w:r>
        <w:rPr>
          <w:color w:val="000000"/>
        </w:rPr>
        <w:t>2</w:t>
      </w:r>
      <w:r>
        <w:rPr>
          <w:color w:val="000000"/>
        </w:rPr>
        <w:t>详解】</w:t>
      </w:r>
    </w:p>
    <w:p w:rsidR="00E97A4C" w:rsidRDefault="00DB5E1E">
      <w:pPr>
        <w:spacing w:line="360" w:lineRule="auto"/>
        <w:jc w:val="left"/>
        <w:textAlignment w:val="center"/>
        <w:rPr>
          <w:color w:val="000000"/>
        </w:rPr>
      </w:pPr>
      <w:r>
        <w:rPr>
          <w:color w:val="000000"/>
        </w:rPr>
        <w:t>填表：依据材料二</w:t>
      </w:r>
      <w:r>
        <w:rPr>
          <w:color w:val="000000"/>
        </w:rPr>
        <w:t>“</w:t>
      </w:r>
      <w:r>
        <w:rPr>
          <w:color w:val="000000"/>
        </w:rPr>
        <w:t>燕昭王励精图治，劝督农耕、发展生产，论功投爵投禄。</w:t>
      </w:r>
      <w:r>
        <w:rPr>
          <w:color w:val="000000"/>
        </w:rPr>
        <w:t>”</w:t>
      </w:r>
      <w:r>
        <w:rPr>
          <w:color w:val="000000"/>
        </w:rPr>
        <w:t>并结合所学可知，为适应社会政治经济的变化，各诸侯国统治者实行变法改革，确立新的政治经济</w:t>
      </w:r>
      <w:r>
        <w:rPr>
          <w:color w:val="000000"/>
        </w:rPr>
        <w:t>秩序，以求富国强兵，在兼并战争中取胜。故诸侯国变法改革、确立新的政治秩序</w:t>
      </w:r>
      <w:r>
        <w:rPr>
          <w:color w:val="000000"/>
        </w:rPr>
        <w:t xml:space="preserve"> —— ③</w:t>
      </w:r>
      <w:r>
        <w:rPr>
          <w:color w:val="000000"/>
        </w:rPr>
        <w:t>；依据材料二</w:t>
      </w:r>
      <w:r>
        <w:rPr>
          <w:color w:val="000000"/>
        </w:rPr>
        <w:t>“①</w:t>
      </w:r>
      <w:r>
        <w:rPr>
          <w:color w:val="000000"/>
        </w:rPr>
        <w:t>至迟战国晚期，燕地已普遍使用铁</w:t>
      </w:r>
      <w:r>
        <w:rPr>
          <w:color w:val="000000"/>
        </w:rPr>
        <w:lastRenderedPageBreak/>
        <w:t>农具，而且冶制工艺水平先进。</w:t>
      </w:r>
      <w:r>
        <w:rPr>
          <w:color w:val="000000"/>
        </w:rPr>
        <w:t>”</w:t>
      </w:r>
      <w:r>
        <w:rPr>
          <w:color w:val="000000"/>
        </w:rPr>
        <w:t>并结合所学可知，战国时期，铁制农具和牛耕的使用进一步推广，社会生产力水平不断提高，新兴地主阶级的实力增强。故铁制农具进一步推广</w:t>
      </w:r>
      <w:r>
        <w:rPr>
          <w:color w:val="000000"/>
        </w:rPr>
        <w:t>—— ①</w:t>
      </w:r>
      <w:r>
        <w:rPr>
          <w:color w:val="000000"/>
        </w:rPr>
        <w:t>；依据材料二</w:t>
      </w:r>
      <w:r>
        <w:rPr>
          <w:color w:val="000000"/>
        </w:rPr>
        <w:t>“②</w:t>
      </w:r>
      <w:r>
        <w:rPr>
          <w:color w:val="000000"/>
        </w:rPr>
        <w:t>燕昭王即位，在纵横家代表人物郭隗的协助下广招天下贤人谋士，其中最著名的有阴阳家代表人物邹衍和兵家代表人物剧辛。</w:t>
      </w:r>
      <w:r>
        <w:rPr>
          <w:color w:val="000000"/>
        </w:rPr>
        <w:t>”</w:t>
      </w:r>
      <w:r>
        <w:rPr>
          <w:color w:val="000000"/>
        </w:rPr>
        <w:t>并结合所学可知，战国时期，各家学派的代表人物聚众讲学，研讨学术，著书立说。各学派在思想上、政</w:t>
      </w:r>
      <w:r>
        <w:rPr>
          <w:color w:val="000000"/>
        </w:rPr>
        <w:t>治上的观点不同，学派之间展开激烈的辩论，相互影响，取长补短，思想文化出现繁荣的局面，历史上称为</w:t>
      </w:r>
      <w:r>
        <w:rPr>
          <w:color w:val="000000"/>
        </w:rPr>
        <w:t>“</w:t>
      </w:r>
      <w:r>
        <w:rPr>
          <w:color w:val="000000"/>
        </w:rPr>
        <w:t>百家争鸣</w:t>
      </w:r>
      <w:r>
        <w:rPr>
          <w:color w:val="000000"/>
        </w:rPr>
        <w:t>”</w:t>
      </w:r>
      <w:r>
        <w:rPr>
          <w:color w:val="000000"/>
        </w:rPr>
        <w:t>。故思想学术繁荣</w:t>
      </w:r>
      <w:r>
        <w:rPr>
          <w:color w:val="000000"/>
        </w:rPr>
        <w:t xml:space="preserve"> —— ②</w:t>
      </w:r>
      <w:r>
        <w:rPr>
          <w:color w:val="000000"/>
        </w:rPr>
        <w:t>；</w:t>
      </w:r>
    </w:p>
    <w:p w:rsidR="00E97A4C" w:rsidRDefault="00DB5E1E">
      <w:pPr>
        <w:spacing w:line="360" w:lineRule="auto"/>
        <w:jc w:val="left"/>
        <w:textAlignment w:val="center"/>
        <w:rPr>
          <w:color w:val="000000"/>
        </w:rPr>
      </w:pPr>
      <w:r>
        <w:rPr>
          <w:color w:val="000000"/>
        </w:rPr>
        <w:t>【小问</w:t>
      </w:r>
      <w:r>
        <w:rPr>
          <w:color w:val="000000"/>
        </w:rPr>
        <w:t>3</w:t>
      </w:r>
      <w:r>
        <w:rPr>
          <w:color w:val="000000"/>
        </w:rPr>
        <w:t>详解】</w:t>
      </w:r>
    </w:p>
    <w:p w:rsidR="00E97A4C" w:rsidRDefault="00DB5E1E">
      <w:pPr>
        <w:spacing w:line="360" w:lineRule="auto"/>
        <w:jc w:val="left"/>
        <w:textAlignment w:val="center"/>
        <w:rPr>
          <w:color w:val="000000"/>
        </w:rPr>
      </w:pPr>
      <w:r>
        <w:rPr>
          <w:color w:val="000000"/>
        </w:rPr>
        <w:t>原因：根据材料三</w:t>
      </w:r>
      <w:r>
        <w:rPr>
          <w:color w:val="000000"/>
        </w:rPr>
        <w:t>“</w:t>
      </w:r>
      <w:r>
        <w:rPr>
          <w:color w:val="000000"/>
        </w:rPr>
        <w:t>乾隆时期平定大小和卓叛乱后，大量和田玉料自新疆地区源源不断地进入宫廷，有些玉料甚至重达万斤。清朝宫廷玉器制作汇聚了汉族、满族、维吾尔族的能工巧匠，汉族工匠有着深厚的玉雕技艺传承，技法丰富且细腻；满族等少数民族工匠带来了自身独特的工艺风格与审美观念。</w:t>
      </w:r>
      <w:r>
        <w:rPr>
          <w:color w:val="000000"/>
        </w:rPr>
        <w:t>”</w:t>
      </w:r>
      <w:r>
        <w:rPr>
          <w:color w:val="000000"/>
        </w:rPr>
        <w:t>可知，清代北京治玉技术达到鼎盛的原因是清朝宫廷玉器制作汇聚了汉族、满族、维吾尔族的能工巧匠，</w:t>
      </w:r>
      <w:r>
        <w:rPr>
          <w:color w:val="000000"/>
        </w:rPr>
        <w:t>汉族工匠有着深厚的玉雕技艺传承，技法丰富且细腻；满族等少数民族工匠带来了自身独特的工艺风格与审美观念。</w:t>
      </w:r>
    </w:p>
    <w:p w:rsidR="00E97A4C" w:rsidRDefault="00DB5E1E">
      <w:pPr>
        <w:spacing w:line="360" w:lineRule="auto"/>
        <w:jc w:val="left"/>
        <w:textAlignment w:val="center"/>
        <w:rPr>
          <w:color w:val="000000"/>
        </w:rPr>
      </w:pPr>
      <w:r>
        <w:rPr>
          <w:color w:val="000000"/>
        </w:rPr>
        <w:t xml:space="preserve">26. </w:t>
      </w:r>
      <w:r>
        <w:rPr>
          <w:rFonts w:ascii="宋体" w:hAnsi="宋体"/>
          <w:color w:val="000000"/>
        </w:rPr>
        <w:t>中国古代制度的继承和创新</w:t>
      </w:r>
    </w:p>
    <w:p w:rsidR="00E97A4C" w:rsidRDefault="00DB5E1E">
      <w:pPr>
        <w:spacing w:line="360" w:lineRule="auto"/>
        <w:ind w:firstLine="420"/>
        <w:textAlignment w:val="center"/>
        <w:rPr>
          <w:color w:val="000000"/>
        </w:rPr>
      </w:pPr>
      <w:r>
        <w:rPr>
          <w:rFonts w:ascii="楷体" w:eastAsia="楷体" w:hAnsi="楷体" w:cs="楷体"/>
          <w:color w:val="000000"/>
        </w:rPr>
        <w:t>材料一</w:t>
      </w:r>
      <w:r>
        <w:rPr>
          <w:rFonts w:eastAsia="Times New Roman" w:cs="Times New Roman"/>
          <w:color w:val="000000"/>
        </w:rPr>
        <w:t xml:space="preserve">  </w:t>
      </w:r>
      <w:r>
        <w:rPr>
          <w:rFonts w:ascii="楷体" w:eastAsia="楷体" w:hAnsi="楷体" w:cs="楷体"/>
          <w:color w:val="000000"/>
        </w:rPr>
        <w:t>西周分封诸侯以管理地方，贵族们各占山头，互相兼并，战乱不已。秦始皇消灭六国后，废分封，建立</w:t>
      </w:r>
      <w:r>
        <w:rPr>
          <w:rFonts w:eastAsia="Times New Roman" w:cs="Times New Roman"/>
          <w:color w:val="000000"/>
          <w:u w:val="single"/>
        </w:rPr>
        <w:t xml:space="preserve">   A   </w:t>
      </w:r>
      <w:r>
        <w:rPr>
          <w:rFonts w:ascii="楷体" w:eastAsia="楷体" w:hAnsi="楷体" w:cs="楷体"/>
          <w:color w:val="000000"/>
        </w:rPr>
        <w:t>，地方的主要官吏由皇帝任免升迁，地方官僚间没有战乱、兼并之事。此制的实行开创了此后两千年间历代王朝地方行政制度的基本模式。</w:t>
      </w:r>
    </w:p>
    <w:p w:rsidR="00E97A4C" w:rsidRDefault="00DB5E1E">
      <w:pPr>
        <w:spacing w:line="360" w:lineRule="auto"/>
        <w:jc w:val="right"/>
        <w:textAlignment w:val="center"/>
        <w:rPr>
          <w:color w:val="000000"/>
        </w:rPr>
      </w:pPr>
      <w:r>
        <w:rPr>
          <w:rFonts w:ascii="楷体" w:eastAsia="楷体" w:hAnsi="楷体" w:cs="楷体"/>
          <w:color w:val="000000"/>
        </w:rPr>
        <w:t>——</w:t>
      </w:r>
      <w:r>
        <w:rPr>
          <w:rFonts w:ascii="楷体" w:eastAsia="楷体" w:hAnsi="楷体" w:cs="楷体"/>
          <w:color w:val="000000"/>
        </w:rPr>
        <w:t>摘编自张传玺主编《中华文明史》第二卷</w:t>
      </w:r>
    </w:p>
    <w:p w:rsidR="00E97A4C" w:rsidRDefault="00DB5E1E">
      <w:pPr>
        <w:spacing w:line="360" w:lineRule="auto"/>
        <w:ind w:firstLine="420"/>
        <w:textAlignment w:val="center"/>
        <w:rPr>
          <w:color w:val="000000"/>
        </w:rPr>
      </w:pPr>
      <w:r>
        <w:rPr>
          <w:rFonts w:ascii="楷体" w:eastAsia="楷体" w:hAnsi="楷体" w:cs="楷体"/>
          <w:color w:val="000000"/>
        </w:rPr>
        <w:t>材料二</w:t>
      </w:r>
      <w:r>
        <w:rPr>
          <w:rFonts w:eastAsia="Times New Roman" w:cs="Times New Roman"/>
          <w:color w:val="000000"/>
        </w:rPr>
        <w:t xml:space="preserve">  583</w:t>
      </w:r>
      <w:r>
        <w:rPr>
          <w:rFonts w:ascii="楷体" w:eastAsia="楷体" w:hAnsi="楷体" w:cs="楷体"/>
          <w:color w:val="000000"/>
        </w:rPr>
        <w:t>年，隋文帝打破了以往根据门第等级而选拔人才的方法，采取一些较为简单且无严格程序</w:t>
      </w:r>
      <w:r>
        <w:rPr>
          <w:rFonts w:ascii="楷体" w:eastAsia="楷体" w:hAnsi="楷体" w:cs="楷体"/>
          <w:color w:val="000000"/>
        </w:rPr>
        <w:t>的考试，按照国家统一需要的人才科目，不分身份阶层地位直接从社会中考评人才。隋炀帝开始设立进士科，完善了通过平等考试从社会中选拔人才的科举制度，较之以前更加严格。贞观年间，增加考试科目，以进士、明经为主。武则天即位后，大量增加科举取士的人数，创立武举。唐玄宗任用高官主持考试，以后成为定制。</w:t>
      </w:r>
    </w:p>
    <w:p w:rsidR="00E97A4C" w:rsidRDefault="00DB5E1E">
      <w:pPr>
        <w:spacing w:line="360" w:lineRule="auto"/>
        <w:jc w:val="right"/>
        <w:textAlignment w:val="center"/>
        <w:rPr>
          <w:color w:val="000000"/>
        </w:rPr>
      </w:pPr>
      <w:r>
        <w:rPr>
          <w:rFonts w:ascii="楷体" w:eastAsia="楷体" w:hAnsi="楷体" w:cs="楷体"/>
          <w:color w:val="000000"/>
        </w:rPr>
        <w:t>——</w:t>
      </w:r>
      <w:r>
        <w:rPr>
          <w:rFonts w:ascii="楷体" w:eastAsia="楷体" w:hAnsi="楷体" w:cs="楷体"/>
          <w:color w:val="000000"/>
        </w:rPr>
        <w:t>摘编自黄喆《科举制度的演变与利弊分析》</w:t>
      </w:r>
    </w:p>
    <w:p w:rsidR="00E97A4C" w:rsidRDefault="00DB5E1E">
      <w:pPr>
        <w:spacing w:line="360" w:lineRule="auto"/>
        <w:jc w:val="left"/>
        <w:textAlignment w:val="center"/>
        <w:rPr>
          <w:color w:val="000000"/>
        </w:rPr>
      </w:pPr>
      <w:r>
        <w:rPr>
          <w:noProof/>
          <w:color w:val="000000"/>
        </w:rPr>
        <w:lastRenderedPageBreak/>
        <w:drawing>
          <wp:inline distT="0" distB="0" distL="0" distR="0">
            <wp:extent cx="1981200" cy="2324100"/>
            <wp:effectExtent l="0" t="0" r="0" b="0"/>
            <wp:docPr id="10002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
                    <pic:cNvPicPr>
                      <a:picLocks noChangeAspect="1"/>
                    </pic:cNvPicPr>
                  </pic:nvPicPr>
                  <pic:blipFill>
                    <a:blip r:embed="rId24" cstate="print"/>
                    <a:stretch>
                      <a:fillRect/>
                    </a:stretch>
                  </pic:blipFill>
                  <pic:spPr>
                    <a:xfrm>
                      <a:off x="0" y="0"/>
                      <a:ext cx="1981200" cy="2324100"/>
                    </a:xfrm>
                    <a:prstGeom prst="rect">
                      <a:avLst/>
                    </a:prstGeom>
                  </pic:spPr>
                </pic:pic>
              </a:graphicData>
            </a:graphic>
          </wp:inline>
        </w:drawing>
      </w:r>
    </w:p>
    <w:p w:rsidR="00E97A4C" w:rsidRDefault="00DB5E1E">
      <w:pPr>
        <w:spacing w:line="360" w:lineRule="auto"/>
        <w:ind w:firstLine="420"/>
        <w:textAlignment w:val="center"/>
        <w:rPr>
          <w:color w:val="000000"/>
        </w:rPr>
      </w:pPr>
      <w:r>
        <w:rPr>
          <w:rFonts w:ascii="楷体" w:eastAsia="楷体" w:hAnsi="楷体" w:cs="楷体"/>
          <w:color w:val="000000"/>
        </w:rPr>
        <w:t>材料三</w:t>
      </w:r>
      <w:r>
        <w:rPr>
          <w:rFonts w:eastAsia="Times New Roman" w:cs="Times New Roman"/>
          <w:color w:val="000000"/>
        </w:rPr>
        <w:t xml:space="preserve">  </w:t>
      </w:r>
      <w:r>
        <w:rPr>
          <w:rFonts w:ascii="楷体" w:eastAsia="楷体" w:hAnsi="楷体" w:cs="楷体"/>
          <w:color w:val="000000"/>
        </w:rPr>
        <w:t>宋代在地方上设立多个平行机构，分别掌管行政、财政、司法、军事等事务，难以形成强大的权力中心。元朝统一后，版图辽阔，远迈汉、唐。为管理广袤疆土，元朝在中原行政制度传统基础上逐渐形成行省制度。行省辖区广阔，地方民政、军政、财政往往无所不统，与宋朝的制度设计意图明显不同。然而，元朝行省官员均由中央任命，重大案件裁决、军队调动等也要报请中央批准。</w:t>
      </w:r>
    </w:p>
    <w:p w:rsidR="00E97A4C" w:rsidRDefault="00DB5E1E">
      <w:pPr>
        <w:spacing w:line="360" w:lineRule="auto"/>
        <w:jc w:val="right"/>
        <w:textAlignment w:val="center"/>
        <w:rPr>
          <w:color w:val="000000"/>
        </w:rPr>
      </w:pPr>
      <w:r>
        <w:rPr>
          <w:rFonts w:ascii="楷体" w:eastAsia="楷体" w:hAnsi="楷体" w:cs="楷体"/>
          <w:color w:val="000000"/>
        </w:rPr>
        <w:t>——</w:t>
      </w:r>
      <w:r>
        <w:rPr>
          <w:rFonts w:ascii="楷体" w:eastAsia="楷体" w:hAnsi="楷体" w:cs="楷体"/>
          <w:color w:val="000000"/>
        </w:rPr>
        <w:t>摘编自中国历史研究院主编《中华文明史简明读本》</w:t>
      </w:r>
    </w:p>
    <w:p w:rsidR="00E97A4C" w:rsidRDefault="00DB5E1E">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材料一中</w:t>
      </w:r>
      <w:r>
        <w:rPr>
          <w:rFonts w:eastAsia="Times New Roman" w:cs="Times New Roman"/>
          <w:color w:val="000000"/>
        </w:rPr>
        <w:t>A</w:t>
      </w:r>
      <w:r>
        <w:rPr>
          <w:rFonts w:ascii="宋体" w:hAnsi="宋体"/>
          <w:color w:val="000000"/>
        </w:rPr>
        <w:t>处应为以下哪一政治制度？（填序号）结合所学，写出这一政治制度的历史意义。</w:t>
      </w:r>
      <w:r>
        <w:rPr>
          <w:rFonts w:ascii="宋体" w:hAnsi="宋体"/>
          <w:color w:val="000000"/>
        </w:rPr>
        <w:t>①</w:t>
      </w:r>
      <w:r>
        <w:rPr>
          <w:rFonts w:ascii="宋体" w:hAnsi="宋体"/>
          <w:color w:val="000000"/>
        </w:rPr>
        <w:t>禅让制</w:t>
      </w:r>
      <w:r>
        <w:rPr>
          <w:rFonts w:eastAsia="Times New Roman" w:cs="Times New Roman"/>
          <w:color w:val="000000"/>
        </w:rPr>
        <w:t xml:space="preserve">  </w:t>
      </w:r>
      <w:r>
        <w:rPr>
          <w:rFonts w:ascii="宋体" w:hAnsi="宋体"/>
          <w:color w:val="000000"/>
        </w:rPr>
        <w:t>②</w:t>
      </w:r>
      <w:r>
        <w:rPr>
          <w:rFonts w:ascii="宋体" w:hAnsi="宋体"/>
          <w:color w:val="000000"/>
        </w:rPr>
        <w:t>郡县制</w:t>
      </w:r>
    </w:p>
    <w:p w:rsidR="00E97A4C" w:rsidRDefault="00DB5E1E">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依</w:t>
      </w:r>
      <w:r>
        <w:rPr>
          <w:rFonts w:ascii="宋体" w:hAnsi="宋体"/>
          <w:color w:val="000000"/>
        </w:rPr>
        <w:t>据材料二，完成上面思维导图，（填写在答题卡上）概括其反映的科举考试的变化趋势。</w:t>
      </w:r>
    </w:p>
    <w:p w:rsidR="00E97A4C" w:rsidRDefault="00DB5E1E">
      <w:pPr>
        <w:spacing w:line="360" w:lineRule="auto"/>
        <w:jc w:val="left"/>
        <w:textAlignment w:val="center"/>
        <w:rPr>
          <w:color w:val="000000"/>
        </w:rPr>
      </w:pPr>
      <w:r>
        <w:rPr>
          <w:color w:val="000000"/>
        </w:rPr>
        <w:t>（</w:t>
      </w:r>
      <w:r>
        <w:rPr>
          <w:color w:val="000000"/>
        </w:rPr>
        <w:t>3</w:t>
      </w:r>
      <w:r>
        <w:rPr>
          <w:color w:val="000000"/>
        </w:rPr>
        <w:t>）</w:t>
      </w:r>
      <w:r>
        <w:rPr>
          <w:rFonts w:ascii="宋体" w:hAnsi="宋体"/>
          <w:color w:val="000000"/>
        </w:rPr>
        <w:t>依据材料二，结合所学，谈谈科举制度的影响。</w:t>
      </w:r>
    </w:p>
    <w:p w:rsidR="00E97A4C" w:rsidRDefault="00DB5E1E">
      <w:pPr>
        <w:spacing w:line="360" w:lineRule="auto"/>
        <w:jc w:val="left"/>
        <w:textAlignment w:val="center"/>
        <w:rPr>
          <w:color w:val="000000"/>
        </w:rPr>
      </w:pPr>
      <w:r>
        <w:rPr>
          <w:color w:val="000000"/>
        </w:rPr>
        <w:t>（</w:t>
      </w:r>
      <w:r>
        <w:rPr>
          <w:color w:val="000000"/>
        </w:rPr>
        <w:t>4</w:t>
      </w:r>
      <w:r>
        <w:rPr>
          <w:color w:val="000000"/>
        </w:rPr>
        <w:t>）</w:t>
      </w:r>
      <w:r>
        <w:rPr>
          <w:rFonts w:ascii="宋体" w:hAnsi="宋体"/>
          <w:color w:val="000000"/>
        </w:rPr>
        <w:t>依据材料三，比较元朝行省制度与宋朝地方行政制度的不同。分析元朝行省制度的作用。</w:t>
      </w:r>
    </w:p>
    <w:p w:rsidR="00E97A4C" w:rsidRDefault="00DB5E1E">
      <w:pPr>
        <w:spacing w:line="360" w:lineRule="auto"/>
        <w:textAlignment w:val="center"/>
        <w:rPr>
          <w:color w:val="000000"/>
        </w:rPr>
      </w:pPr>
      <w:r>
        <w:rPr>
          <w:color w:val="2E75B6"/>
        </w:rPr>
        <w:t>【答案】</w:t>
      </w:r>
      <w:r>
        <w:rPr>
          <w:color w:val="000000"/>
        </w:rPr>
        <w:t>（</w:t>
      </w:r>
      <w:r>
        <w:rPr>
          <w:color w:val="000000"/>
        </w:rPr>
        <w:t>1</w:t>
      </w:r>
      <w:r>
        <w:rPr>
          <w:color w:val="000000"/>
        </w:rPr>
        <w:t>）</w:t>
      </w:r>
      <w:r>
        <w:rPr>
          <w:rFonts w:ascii="宋体" w:hAnsi="宋体"/>
          <w:color w:val="000000"/>
        </w:rPr>
        <w:t>制度：</w:t>
      </w:r>
      <w:r>
        <w:rPr>
          <w:rFonts w:ascii="宋体" w:hAnsi="宋体"/>
          <w:color w:val="000000"/>
        </w:rPr>
        <w:t>②</w:t>
      </w:r>
    </w:p>
    <w:p w:rsidR="00E97A4C" w:rsidRDefault="00DB5E1E">
      <w:pPr>
        <w:spacing w:line="360" w:lineRule="auto"/>
        <w:jc w:val="left"/>
        <w:textAlignment w:val="center"/>
        <w:rPr>
          <w:color w:val="000000"/>
        </w:rPr>
      </w:pPr>
      <w:r>
        <w:rPr>
          <w:rFonts w:ascii="宋体" w:hAnsi="宋体"/>
          <w:color w:val="000000"/>
        </w:rPr>
        <w:t>历史意义：加强了中央集权，开创了此后我国历代王朝地方行政的基本模式。</w:t>
      </w:r>
      <w:r>
        <w:rPr>
          <w:color w:val="000000"/>
        </w:rPr>
        <w:t xml:space="preserve">    </w:t>
      </w:r>
    </w:p>
    <w:p w:rsidR="00E97A4C" w:rsidRDefault="00DB5E1E">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填空：</w:t>
      </w:r>
      <w:r>
        <w:rPr>
          <w:rFonts w:ascii="宋体" w:hAnsi="宋体"/>
          <w:color w:val="000000"/>
        </w:rPr>
        <w:t>①</w:t>
      </w:r>
      <w:r>
        <w:rPr>
          <w:rFonts w:ascii="宋体" w:hAnsi="宋体"/>
          <w:color w:val="000000"/>
        </w:rPr>
        <w:t>进士科；</w:t>
      </w:r>
      <w:r>
        <w:rPr>
          <w:rFonts w:ascii="宋体" w:hAnsi="宋体"/>
          <w:color w:val="000000"/>
        </w:rPr>
        <w:t>②</w:t>
      </w:r>
      <w:r>
        <w:rPr>
          <w:rFonts w:ascii="宋体" w:hAnsi="宋体"/>
          <w:color w:val="000000"/>
        </w:rPr>
        <w:t>唐太宗。</w:t>
      </w:r>
      <w:r>
        <w:rPr>
          <w:rFonts w:ascii="宋体" w:hAnsi="宋体"/>
          <w:color w:val="000000"/>
        </w:rPr>
        <w:t>③</w:t>
      </w:r>
      <w:r>
        <w:rPr>
          <w:rFonts w:ascii="宋体" w:hAnsi="宋体"/>
          <w:color w:val="000000"/>
        </w:rPr>
        <w:t>武举制度。</w:t>
      </w:r>
    </w:p>
    <w:p w:rsidR="00E97A4C" w:rsidRDefault="00DB5E1E">
      <w:pPr>
        <w:spacing w:line="360" w:lineRule="auto"/>
        <w:jc w:val="left"/>
        <w:textAlignment w:val="center"/>
        <w:rPr>
          <w:color w:val="000000"/>
        </w:rPr>
      </w:pPr>
      <w:r>
        <w:rPr>
          <w:rFonts w:ascii="宋体" w:hAnsi="宋体"/>
          <w:color w:val="000000"/>
        </w:rPr>
        <w:t>趋势：考试科目逐渐增多；录取人数呈现增加；考试组织逐渐严格和规范。</w:t>
      </w:r>
      <w:r>
        <w:rPr>
          <w:color w:val="000000"/>
        </w:rPr>
        <w:t xml:space="preserve">    </w:t>
      </w:r>
    </w:p>
    <w:p w:rsidR="00E97A4C" w:rsidRDefault="00DB5E1E">
      <w:pPr>
        <w:spacing w:line="360" w:lineRule="auto"/>
        <w:jc w:val="left"/>
        <w:textAlignment w:val="center"/>
        <w:rPr>
          <w:color w:val="000000"/>
        </w:rPr>
      </w:pPr>
      <w:r>
        <w:rPr>
          <w:color w:val="000000"/>
        </w:rPr>
        <w:t>（</w:t>
      </w:r>
      <w:r>
        <w:rPr>
          <w:color w:val="000000"/>
        </w:rPr>
        <w:t>3</w:t>
      </w:r>
      <w:r>
        <w:rPr>
          <w:color w:val="000000"/>
        </w:rPr>
        <w:t>）</w:t>
      </w:r>
      <w:r>
        <w:rPr>
          <w:rFonts w:ascii="宋体" w:hAnsi="宋体"/>
          <w:color w:val="000000"/>
        </w:rPr>
        <w:t>影响：科举制的创立，是中国古代选官制度的一大变革加强了皇帝在选官和用人上的权力，扩大了官吏选拔的范围，使有才学的人能够由此参政，促进了社会阶层的流动，同时也推动了教育的发展。科举制成为历朝选拔官吏的主要制度，对后世影响深远。</w:t>
      </w:r>
      <w:r>
        <w:rPr>
          <w:color w:val="000000"/>
        </w:rPr>
        <w:t xml:space="preserve">    </w:t>
      </w:r>
    </w:p>
    <w:p w:rsidR="00E97A4C" w:rsidRDefault="00DB5E1E">
      <w:pPr>
        <w:spacing w:line="360" w:lineRule="auto"/>
        <w:jc w:val="left"/>
        <w:textAlignment w:val="center"/>
        <w:rPr>
          <w:color w:val="000000"/>
        </w:rPr>
      </w:pPr>
      <w:r>
        <w:rPr>
          <w:color w:val="000000"/>
        </w:rPr>
        <w:t>（</w:t>
      </w:r>
      <w:r>
        <w:rPr>
          <w:color w:val="000000"/>
        </w:rPr>
        <w:t>4</w:t>
      </w:r>
      <w:r>
        <w:rPr>
          <w:color w:val="000000"/>
        </w:rPr>
        <w:t>）</w:t>
      </w:r>
      <w:r>
        <w:rPr>
          <w:rFonts w:ascii="宋体" w:hAnsi="宋体"/>
          <w:color w:val="000000"/>
        </w:rPr>
        <w:t>不同：宋朝在地方上设立多个平行机构，权力分散；元朝实行行省制度，权力相对集中。宋朝的制度设计意图是防止地方形成强大的权力中心，加强中央对地方的控制；元朝行省制度主要是为了管理广袤疆土，适应其版图辽阔的统治需要。</w:t>
      </w:r>
    </w:p>
    <w:p w:rsidR="00E97A4C" w:rsidRDefault="00DB5E1E">
      <w:pPr>
        <w:spacing w:line="360" w:lineRule="auto"/>
        <w:jc w:val="left"/>
        <w:textAlignment w:val="center"/>
        <w:rPr>
          <w:color w:val="000000"/>
        </w:rPr>
      </w:pPr>
      <w:r>
        <w:rPr>
          <w:rFonts w:ascii="宋体" w:hAnsi="宋体"/>
          <w:color w:val="000000"/>
        </w:rPr>
        <w:t>作用：加强了中央对地方的有效管理；有利于元朝对广大地域进行有</w:t>
      </w:r>
      <w:r>
        <w:rPr>
          <w:rFonts w:ascii="宋体" w:hAnsi="宋体"/>
          <w:color w:val="000000"/>
        </w:rPr>
        <w:t>效管辖，提高了行政效率，促进了不同地区之间的交流与融合。</w:t>
      </w:r>
    </w:p>
    <w:p w:rsidR="00E97A4C" w:rsidRDefault="00DB5E1E">
      <w:pPr>
        <w:spacing w:line="360" w:lineRule="auto"/>
        <w:textAlignment w:val="center"/>
        <w:rPr>
          <w:color w:val="000000"/>
        </w:rPr>
      </w:pPr>
      <w:r>
        <w:rPr>
          <w:color w:val="2E75B6"/>
        </w:rPr>
        <w:lastRenderedPageBreak/>
        <w:t>【解析】</w:t>
      </w:r>
    </w:p>
    <w:p w:rsidR="00E97A4C" w:rsidRDefault="00DB5E1E">
      <w:pPr>
        <w:spacing w:line="360" w:lineRule="auto"/>
        <w:textAlignment w:val="center"/>
        <w:rPr>
          <w:color w:val="000000"/>
        </w:rPr>
      </w:pPr>
      <w:r>
        <w:rPr>
          <w:color w:val="000000"/>
        </w:rPr>
        <w:t>【小问</w:t>
      </w:r>
      <w:r>
        <w:rPr>
          <w:color w:val="000000"/>
        </w:rPr>
        <w:t>1</w:t>
      </w:r>
      <w:r>
        <w:rPr>
          <w:color w:val="000000"/>
        </w:rPr>
        <w:t>详解】</w:t>
      </w:r>
    </w:p>
    <w:p w:rsidR="00E97A4C" w:rsidRDefault="00DB5E1E">
      <w:pPr>
        <w:spacing w:line="360" w:lineRule="auto"/>
        <w:jc w:val="left"/>
        <w:textAlignment w:val="center"/>
        <w:rPr>
          <w:color w:val="000000"/>
        </w:rPr>
      </w:pPr>
      <w:r>
        <w:rPr>
          <w:rFonts w:ascii="宋体" w:hAnsi="宋体"/>
          <w:color w:val="000000"/>
        </w:rPr>
        <w:t>制度：根据材料一</w:t>
      </w:r>
      <w:r>
        <w:rPr>
          <w:rFonts w:ascii="宋体" w:hAnsi="宋体"/>
          <w:color w:val="000000"/>
        </w:rPr>
        <w:t>“</w:t>
      </w:r>
      <w:r>
        <w:rPr>
          <w:rFonts w:ascii="宋体" w:hAnsi="宋体"/>
          <w:color w:val="000000"/>
        </w:rPr>
        <w:t>秦始皇消灭六国后，废分封，建立</w:t>
      </w:r>
      <w:r>
        <w:rPr>
          <w:rFonts w:ascii="宋体" w:hAnsi="宋体"/>
          <w:color w:val="000000"/>
          <w:u w:val="single"/>
        </w:rPr>
        <w:t xml:space="preserve"> A </w:t>
      </w:r>
      <w:r>
        <w:rPr>
          <w:rFonts w:ascii="宋体" w:hAnsi="宋体"/>
          <w:color w:val="000000"/>
        </w:rPr>
        <w:t>，地方的主要官吏由皇帝任免升迁</w:t>
      </w:r>
      <w:r>
        <w:rPr>
          <w:rFonts w:ascii="宋体" w:hAnsi="宋体"/>
          <w:color w:val="000000"/>
        </w:rPr>
        <w:t>”</w:t>
      </w:r>
      <w:r>
        <w:rPr>
          <w:rFonts w:ascii="宋体" w:hAnsi="宋体"/>
          <w:color w:val="000000"/>
        </w:rPr>
        <w:t>和所学知识可知，在地方上，秦朝全面废除西周以来实行的分封制，在全国范围内实行郡县制，由中央直接管辖。即材料一中</w:t>
      </w:r>
      <w:r>
        <w:rPr>
          <w:rFonts w:ascii="宋体" w:hAnsi="宋体"/>
          <w:color w:val="000000"/>
        </w:rPr>
        <w:t>A</w:t>
      </w:r>
      <w:r>
        <w:rPr>
          <w:rFonts w:ascii="宋体" w:hAnsi="宋体"/>
          <w:color w:val="000000"/>
        </w:rPr>
        <w:t>处应为以下的政治制度为</w:t>
      </w:r>
      <w:r>
        <w:rPr>
          <w:rFonts w:ascii="宋体" w:hAnsi="宋体"/>
          <w:color w:val="000000"/>
        </w:rPr>
        <w:t>②</w:t>
      </w:r>
      <w:r>
        <w:rPr>
          <w:rFonts w:ascii="宋体" w:hAnsi="宋体"/>
          <w:color w:val="000000"/>
        </w:rPr>
        <w:t>。</w:t>
      </w:r>
    </w:p>
    <w:p w:rsidR="00E97A4C" w:rsidRDefault="00DB5E1E">
      <w:pPr>
        <w:spacing w:line="360" w:lineRule="auto"/>
        <w:jc w:val="left"/>
        <w:textAlignment w:val="center"/>
        <w:rPr>
          <w:color w:val="000000"/>
        </w:rPr>
      </w:pPr>
      <w:r>
        <w:rPr>
          <w:rFonts w:ascii="宋体" w:hAnsi="宋体"/>
          <w:color w:val="000000"/>
        </w:rPr>
        <w:t>历史意义：根据所学知识可知，可以从中央集权以及后世的影响等角度进行分析，所以，这一政治制度的历史意义为加强了中央集权，开创了此后我国历代王朝地方行政的基本模式。</w:t>
      </w:r>
    </w:p>
    <w:p w:rsidR="00E97A4C" w:rsidRDefault="00DB5E1E">
      <w:pPr>
        <w:spacing w:line="360" w:lineRule="auto"/>
        <w:jc w:val="left"/>
        <w:textAlignment w:val="center"/>
        <w:rPr>
          <w:color w:val="000000"/>
        </w:rPr>
      </w:pPr>
      <w:r>
        <w:rPr>
          <w:color w:val="000000"/>
        </w:rPr>
        <w:t>【小问</w:t>
      </w:r>
      <w:r>
        <w:rPr>
          <w:color w:val="000000"/>
        </w:rPr>
        <w:t>2</w:t>
      </w:r>
      <w:r>
        <w:rPr>
          <w:color w:val="000000"/>
        </w:rPr>
        <w:t>详解】</w:t>
      </w:r>
    </w:p>
    <w:p w:rsidR="00E97A4C" w:rsidRDefault="00DB5E1E">
      <w:pPr>
        <w:spacing w:line="360" w:lineRule="auto"/>
        <w:jc w:val="left"/>
        <w:textAlignment w:val="center"/>
        <w:rPr>
          <w:color w:val="000000"/>
        </w:rPr>
      </w:pPr>
      <w:r>
        <w:rPr>
          <w:rFonts w:ascii="宋体" w:hAnsi="宋体"/>
          <w:color w:val="000000"/>
        </w:rPr>
        <w:t>填空：根据材料二</w:t>
      </w:r>
      <w:r>
        <w:rPr>
          <w:rFonts w:ascii="宋体" w:hAnsi="宋体"/>
          <w:color w:val="000000"/>
        </w:rPr>
        <w:t>“</w:t>
      </w:r>
      <w:r>
        <w:rPr>
          <w:rFonts w:ascii="宋体" w:hAnsi="宋体"/>
          <w:color w:val="000000"/>
        </w:rPr>
        <w:t>隋炀帝</w:t>
      </w:r>
      <w:r>
        <w:rPr>
          <w:rFonts w:ascii="宋体" w:hAnsi="宋体"/>
          <w:color w:val="000000"/>
        </w:rPr>
        <w:t>开始设立进士科，完善了通过平等考试从社会中选拔人才的科举制度，较之以前更加严格</w:t>
      </w:r>
      <w:r>
        <w:rPr>
          <w:rFonts w:ascii="宋体" w:hAnsi="宋体"/>
          <w:color w:val="000000"/>
        </w:rPr>
        <w:t>”“</w:t>
      </w:r>
      <w:r>
        <w:rPr>
          <w:rFonts w:ascii="宋体" w:hAnsi="宋体"/>
          <w:color w:val="000000"/>
        </w:rPr>
        <w:t>贞观年间，增加考试科目，以进士、明经为主。武则天即位后，大量增加科举取士的人数，创立武举</w:t>
      </w:r>
      <w:r>
        <w:rPr>
          <w:rFonts w:ascii="宋体" w:hAnsi="宋体"/>
          <w:color w:val="000000"/>
        </w:rPr>
        <w:t>”</w:t>
      </w:r>
      <w:r>
        <w:rPr>
          <w:rFonts w:ascii="宋体" w:hAnsi="宋体"/>
          <w:color w:val="000000"/>
        </w:rPr>
        <w:t>和所学知识可知，贞观为唐太宗。所以，</w:t>
      </w:r>
      <w:r>
        <w:rPr>
          <w:rFonts w:ascii="宋体" w:hAnsi="宋体"/>
          <w:color w:val="000000"/>
        </w:rPr>
        <w:t>①</w:t>
      </w:r>
      <w:r>
        <w:rPr>
          <w:rFonts w:ascii="宋体" w:hAnsi="宋体"/>
          <w:color w:val="000000"/>
        </w:rPr>
        <w:t>进士科；</w:t>
      </w:r>
      <w:r>
        <w:rPr>
          <w:rFonts w:ascii="宋体" w:hAnsi="宋体"/>
          <w:color w:val="000000"/>
        </w:rPr>
        <w:t>②</w:t>
      </w:r>
      <w:r>
        <w:rPr>
          <w:rFonts w:ascii="宋体" w:hAnsi="宋体"/>
          <w:color w:val="000000"/>
        </w:rPr>
        <w:t>唐太宗。</w:t>
      </w:r>
      <w:r>
        <w:rPr>
          <w:rFonts w:ascii="宋体" w:hAnsi="宋体"/>
          <w:color w:val="000000"/>
        </w:rPr>
        <w:t>③</w:t>
      </w:r>
      <w:r>
        <w:rPr>
          <w:rFonts w:ascii="宋体" w:hAnsi="宋体"/>
          <w:color w:val="000000"/>
        </w:rPr>
        <w:t>武举制度。</w:t>
      </w:r>
    </w:p>
    <w:p w:rsidR="00E97A4C" w:rsidRDefault="00DB5E1E">
      <w:pPr>
        <w:spacing w:line="360" w:lineRule="auto"/>
        <w:jc w:val="left"/>
        <w:textAlignment w:val="center"/>
        <w:rPr>
          <w:color w:val="000000"/>
        </w:rPr>
      </w:pPr>
      <w:r>
        <w:rPr>
          <w:rFonts w:ascii="宋体" w:hAnsi="宋体"/>
          <w:color w:val="000000"/>
        </w:rPr>
        <w:t>趋势：根据材料二</w:t>
      </w:r>
      <w:r>
        <w:rPr>
          <w:rFonts w:ascii="宋体" w:hAnsi="宋体"/>
          <w:color w:val="000000"/>
        </w:rPr>
        <w:t>“</w:t>
      </w:r>
      <w:r>
        <w:rPr>
          <w:rFonts w:ascii="宋体" w:hAnsi="宋体"/>
          <w:color w:val="000000"/>
        </w:rPr>
        <w:t>贞观年间，增加考试科目，以进士、明经为主</w:t>
      </w:r>
      <w:r>
        <w:rPr>
          <w:rFonts w:ascii="宋体" w:hAnsi="宋体"/>
          <w:color w:val="000000"/>
        </w:rPr>
        <w:t>”“</w:t>
      </w:r>
      <w:r>
        <w:rPr>
          <w:rFonts w:ascii="宋体" w:hAnsi="宋体"/>
          <w:color w:val="000000"/>
        </w:rPr>
        <w:t>武则天即位后，大量增加科举取士的人数，创立武举</w:t>
      </w:r>
      <w:r>
        <w:rPr>
          <w:rFonts w:ascii="宋体" w:hAnsi="宋体"/>
          <w:color w:val="000000"/>
        </w:rPr>
        <w:t>”</w:t>
      </w:r>
      <w:r>
        <w:rPr>
          <w:rFonts w:ascii="宋体" w:hAnsi="宋体"/>
          <w:color w:val="000000"/>
        </w:rPr>
        <w:t>可得出，科举考试的变化趋势为考试科目逐渐增多；录取人数呈现增加；根据材料三</w:t>
      </w:r>
      <w:r>
        <w:rPr>
          <w:rFonts w:ascii="宋体" w:hAnsi="宋体"/>
          <w:color w:val="000000"/>
        </w:rPr>
        <w:t>“</w:t>
      </w:r>
      <w:r>
        <w:rPr>
          <w:rFonts w:ascii="宋体" w:hAnsi="宋体"/>
          <w:color w:val="000000"/>
        </w:rPr>
        <w:t>采取一些较为简单且无严格程序的考试</w:t>
      </w:r>
      <w:r>
        <w:rPr>
          <w:rFonts w:ascii="宋体" w:hAnsi="宋体"/>
          <w:color w:val="000000"/>
        </w:rPr>
        <w:t>”“</w:t>
      </w:r>
      <w:r>
        <w:rPr>
          <w:rFonts w:ascii="宋体" w:hAnsi="宋体"/>
          <w:color w:val="000000"/>
        </w:rPr>
        <w:t>完善了通过平等考试从社会中选拔人才的科举制度</w:t>
      </w:r>
      <w:r>
        <w:rPr>
          <w:rFonts w:ascii="宋体" w:hAnsi="宋体"/>
          <w:color w:val="000000"/>
        </w:rPr>
        <w:t>”</w:t>
      </w:r>
      <w:r>
        <w:rPr>
          <w:rFonts w:ascii="宋体" w:hAnsi="宋体"/>
          <w:color w:val="000000"/>
        </w:rPr>
        <w:t>“</w:t>
      </w:r>
      <w:r>
        <w:rPr>
          <w:rFonts w:ascii="宋体" w:hAnsi="宋体"/>
          <w:color w:val="000000"/>
        </w:rPr>
        <w:t>唐玄宗任用高官主持考试，以后成为定制。</w:t>
      </w:r>
      <w:r>
        <w:rPr>
          <w:rFonts w:ascii="宋体" w:hAnsi="宋体"/>
          <w:color w:val="000000"/>
        </w:rPr>
        <w:t>”</w:t>
      </w:r>
      <w:r>
        <w:rPr>
          <w:rFonts w:ascii="宋体" w:hAnsi="宋体"/>
          <w:color w:val="000000"/>
        </w:rPr>
        <w:t>可得出，从隋文帝时期较为简单且无严格程序的考试，到隋炀帝完善科举制度，再到唐玄宗任用高官主持考试并成为定制，科举考试的组织和管理越来越严格，制度也更加规范。即趋势为考试组织逐渐严格和规范。</w:t>
      </w:r>
    </w:p>
    <w:p w:rsidR="00E97A4C" w:rsidRDefault="00DB5E1E">
      <w:pPr>
        <w:spacing w:line="360" w:lineRule="auto"/>
        <w:jc w:val="left"/>
        <w:textAlignment w:val="center"/>
        <w:rPr>
          <w:color w:val="000000"/>
        </w:rPr>
      </w:pPr>
      <w:r>
        <w:rPr>
          <w:color w:val="000000"/>
        </w:rPr>
        <w:t>【小问</w:t>
      </w:r>
      <w:r>
        <w:rPr>
          <w:color w:val="000000"/>
        </w:rPr>
        <w:t>3</w:t>
      </w:r>
      <w:r>
        <w:rPr>
          <w:color w:val="000000"/>
        </w:rPr>
        <w:t>详解】</w:t>
      </w:r>
    </w:p>
    <w:p w:rsidR="00E97A4C" w:rsidRDefault="00DB5E1E">
      <w:pPr>
        <w:spacing w:line="360" w:lineRule="auto"/>
        <w:jc w:val="left"/>
        <w:textAlignment w:val="center"/>
        <w:rPr>
          <w:color w:val="000000"/>
        </w:rPr>
      </w:pPr>
      <w:r>
        <w:rPr>
          <w:rFonts w:ascii="宋体" w:hAnsi="宋体"/>
          <w:color w:val="000000"/>
        </w:rPr>
        <w:t>影响：根据材料二</w:t>
      </w:r>
      <w:r>
        <w:rPr>
          <w:rFonts w:ascii="宋体" w:hAnsi="宋体"/>
          <w:color w:val="000000"/>
        </w:rPr>
        <w:t>“</w:t>
      </w:r>
      <w:r>
        <w:rPr>
          <w:rFonts w:ascii="宋体" w:hAnsi="宋体"/>
          <w:color w:val="000000"/>
        </w:rPr>
        <w:t>隋文帝打破了以往根据门第等级而选拔人才</w:t>
      </w:r>
      <w:r>
        <w:rPr>
          <w:rFonts w:ascii="宋体" w:hAnsi="宋体"/>
          <w:noProof/>
          <w:color w:val="000000"/>
        </w:rPr>
        <w:drawing>
          <wp:inline distT="0" distB="0" distL="0" distR="0">
            <wp:extent cx="133350" cy="177800"/>
            <wp:effectExtent l="0" t="0" r="0" b="0"/>
            <wp:docPr id="10004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7" name=""/>
                    <pic:cNvPicPr>
                      <a:picLocks noChangeAspect="1"/>
                    </pic:cNvPicPr>
                  </pic:nvPicPr>
                  <pic:blipFill>
                    <a:blip r:embed="rId9" cstate="print"/>
                    <a:stretch>
                      <a:fillRect/>
                    </a:stretch>
                  </pic:blipFill>
                  <pic:spPr>
                    <a:xfrm>
                      <a:off x="0" y="0"/>
                      <a:ext cx="133350" cy="177800"/>
                    </a:xfrm>
                    <a:prstGeom prst="rect">
                      <a:avLst/>
                    </a:prstGeom>
                  </pic:spPr>
                </pic:pic>
              </a:graphicData>
            </a:graphic>
          </wp:inline>
        </w:drawing>
      </w:r>
      <w:r>
        <w:rPr>
          <w:rFonts w:ascii="宋体" w:hAnsi="宋体"/>
          <w:color w:val="000000"/>
        </w:rPr>
        <w:t>方法</w:t>
      </w:r>
      <w:r>
        <w:rPr>
          <w:rFonts w:ascii="宋体" w:hAnsi="宋体"/>
          <w:color w:val="000000"/>
        </w:rPr>
        <w:t>”“</w:t>
      </w:r>
      <w:r>
        <w:rPr>
          <w:rFonts w:ascii="宋体" w:hAnsi="宋体"/>
          <w:color w:val="000000"/>
        </w:rPr>
        <w:t>隋炀帝开始设立进士科，完善了通过平等考试从社会中选拔人才的科举制度</w:t>
      </w:r>
      <w:r>
        <w:rPr>
          <w:rFonts w:ascii="宋体" w:hAnsi="宋体"/>
          <w:color w:val="000000"/>
        </w:rPr>
        <w:t>”</w:t>
      </w:r>
      <w:r>
        <w:rPr>
          <w:rFonts w:ascii="宋体" w:hAnsi="宋体"/>
          <w:color w:val="000000"/>
        </w:rPr>
        <w:t>可得出，影响为科举制的创立，是中国古代选官制度的一大变革加强了皇帝在选官和用人上的权力，扩大了官吏选拔的范围，使有才学的人能够由此参政；根据材料二</w:t>
      </w:r>
      <w:r>
        <w:rPr>
          <w:rFonts w:ascii="宋体" w:hAnsi="宋体"/>
          <w:color w:val="000000"/>
        </w:rPr>
        <w:t>“</w:t>
      </w:r>
      <w:r>
        <w:rPr>
          <w:rFonts w:ascii="宋体" w:hAnsi="宋体"/>
          <w:color w:val="000000"/>
        </w:rPr>
        <w:t>按照国家统一需要的人才科目，不分身份阶层地位直接从社会中考评人才</w:t>
      </w:r>
      <w:r>
        <w:rPr>
          <w:rFonts w:ascii="宋体" w:hAnsi="宋体"/>
          <w:color w:val="000000"/>
        </w:rPr>
        <w:t>”</w:t>
      </w:r>
      <w:r>
        <w:rPr>
          <w:rFonts w:ascii="宋体" w:hAnsi="宋体"/>
          <w:color w:val="000000"/>
        </w:rPr>
        <w:t>可得出，影响为促进了社会阶层的流动；根据材料二</w:t>
      </w:r>
      <w:r>
        <w:rPr>
          <w:rFonts w:ascii="宋体" w:hAnsi="宋体"/>
          <w:color w:val="000000"/>
        </w:rPr>
        <w:t>“</w:t>
      </w:r>
      <w:r>
        <w:rPr>
          <w:rFonts w:ascii="宋体" w:hAnsi="宋体"/>
          <w:color w:val="000000"/>
        </w:rPr>
        <w:t>唐玄宗任用高官主持考试，以后成为定制</w:t>
      </w:r>
      <w:r>
        <w:rPr>
          <w:rFonts w:ascii="宋体" w:hAnsi="宋体"/>
          <w:color w:val="000000"/>
        </w:rPr>
        <w:t>”</w:t>
      </w:r>
      <w:r>
        <w:rPr>
          <w:rFonts w:ascii="宋体" w:hAnsi="宋体"/>
          <w:color w:val="000000"/>
        </w:rPr>
        <w:t>可得出，影响为科举制成为历朝选拔官吏的主要制度，对后世影响深远。结合所学，从教育角度进行分析，影响为推动了教育的发展。</w:t>
      </w:r>
    </w:p>
    <w:p w:rsidR="00E97A4C" w:rsidRDefault="00DB5E1E">
      <w:pPr>
        <w:spacing w:line="360" w:lineRule="auto"/>
        <w:jc w:val="left"/>
        <w:textAlignment w:val="center"/>
        <w:rPr>
          <w:color w:val="000000"/>
        </w:rPr>
      </w:pPr>
      <w:r>
        <w:rPr>
          <w:color w:val="000000"/>
        </w:rPr>
        <w:t>【小问</w:t>
      </w:r>
      <w:r>
        <w:rPr>
          <w:color w:val="000000"/>
        </w:rPr>
        <w:t>4</w:t>
      </w:r>
      <w:r>
        <w:rPr>
          <w:color w:val="000000"/>
        </w:rPr>
        <w:t>详解】</w:t>
      </w:r>
    </w:p>
    <w:p w:rsidR="00E97A4C" w:rsidRDefault="00DB5E1E">
      <w:pPr>
        <w:spacing w:line="360" w:lineRule="auto"/>
        <w:jc w:val="left"/>
        <w:textAlignment w:val="center"/>
        <w:rPr>
          <w:color w:val="000000"/>
        </w:rPr>
      </w:pPr>
      <w:r>
        <w:rPr>
          <w:rFonts w:ascii="宋体" w:hAnsi="宋体"/>
          <w:color w:val="000000"/>
        </w:rPr>
        <w:t>不同：根据材料三</w:t>
      </w:r>
      <w:r>
        <w:rPr>
          <w:rFonts w:ascii="宋体" w:hAnsi="宋体"/>
          <w:color w:val="000000"/>
        </w:rPr>
        <w:t>“</w:t>
      </w:r>
      <w:r>
        <w:rPr>
          <w:rFonts w:ascii="宋体" w:hAnsi="宋体"/>
          <w:color w:val="000000"/>
        </w:rPr>
        <w:t>宋代在地方上设立多个平行机构，分别掌管行政、财政、司法、军事等事务，难以形成强大的权力中心</w:t>
      </w:r>
      <w:r>
        <w:rPr>
          <w:rFonts w:ascii="宋体" w:hAnsi="宋体"/>
          <w:color w:val="000000"/>
        </w:rPr>
        <w:t>”“</w:t>
      </w:r>
      <w:r>
        <w:rPr>
          <w:rFonts w:ascii="宋体" w:hAnsi="宋体"/>
          <w:color w:val="000000"/>
        </w:rPr>
        <w:t>元朝在中原行政制度传统基础上逐渐形成行省制度。行省辖区广阔，地方民政、军政、财政往往无所不统</w:t>
      </w:r>
      <w:r>
        <w:rPr>
          <w:rFonts w:ascii="宋体" w:hAnsi="宋体"/>
          <w:color w:val="000000"/>
        </w:rPr>
        <w:t>”</w:t>
      </w:r>
      <w:r>
        <w:rPr>
          <w:rFonts w:ascii="宋体" w:hAnsi="宋体"/>
          <w:color w:val="000000"/>
        </w:rPr>
        <w:t>可得出，不同点为宋朝在地方上设立多个平行机构，权力分散；元朝实行行省制度，权力相对集中。根据材料三</w:t>
      </w:r>
      <w:r>
        <w:rPr>
          <w:rFonts w:ascii="宋体" w:hAnsi="宋体"/>
          <w:color w:val="000000"/>
        </w:rPr>
        <w:t>“</w:t>
      </w:r>
      <w:r>
        <w:rPr>
          <w:rFonts w:ascii="宋体" w:hAnsi="宋体"/>
          <w:color w:val="000000"/>
        </w:rPr>
        <w:t>元朝统一后，版图辽阔，远迈汉、唐。为管理广袤疆土</w:t>
      </w:r>
      <w:r>
        <w:rPr>
          <w:rFonts w:ascii="宋体" w:hAnsi="宋体"/>
          <w:color w:val="000000"/>
        </w:rPr>
        <w:t>”“</w:t>
      </w:r>
      <w:r>
        <w:rPr>
          <w:rFonts w:ascii="宋体" w:hAnsi="宋体"/>
          <w:color w:val="000000"/>
        </w:rPr>
        <w:t>宋代在地方上设立多个平行机构，分别掌管行政、财政、司法、军事等事务，难以形成强大的权力中心</w:t>
      </w:r>
      <w:r>
        <w:rPr>
          <w:rFonts w:ascii="宋体" w:hAnsi="宋体"/>
          <w:color w:val="000000"/>
        </w:rPr>
        <w:t>”</w:t>
      </w:r>
      <w:r>
        <w:rPr>
          <w:rFonts w:ascii="宋体" w:hAnsi="宋体"/>
          <w:color w:val="000000"/>
        </w:rPr>
        <w:t>可得出，从</w:t>
      </w:r>
      <w:r>
        <w:rPr>
          <w:rFonts w:ascii="宋体" w:hAnsi="宋体"/>
          <w:color w:val="000000"/>
        </w:rPr>
        <w:lastRenderedPageBreak/>
        <w:t>制度涉及意图等角度进行分析，不同点为宋朝的制度设计意</w:t>
      </w:r>
      <w:r>
        <w:rPr>
          <w:rFonts w:ascii="宋体" w:hAnsi="宋体"/>
          <w:color w:val="000000"/>
        </w:rPr>
        <w:t>图是防止地方形成强大的权力中心，加强中央对地方的控制；元朝行省制度主要是为了管理广袤疆土，适应其版图辽阔的统治需要。</w:t>
      </w:r>
    </w:p>
    <w:p w:rsidR="00E97A4C" w:rsidRDefault="00DB5E1E">
      <w:pPr>
        <w:spacing w:line="360" w:lineRule="auto"/>
        <w:jc w:val="left"/>
        <w:textAlignment w:val="center"/>
        <w:rPr>
          <w:color w:val="000000"/>
        </w:rPr>
      </w:pPr>
      <w:r>
        <w:rPr>
          <w:rFonts w:ascii="宋体" w:hAnsi="宋体"/>
          <w:color w:val="000000"/>
        </w:rPr>
        <w:t>作用：根据材料三</w:t>
      </w:r>
      <w:r>
        <w:rPr>
          <w:rFonts w:ascii="宋体" w:hAnsi="宋体"/>
          <w:color w:val="000000"/>
        </w:rPr>
        <w:t>“</w:t>
      </w:r>
      <w:r>
        <w:rPr>
          <w:rFonts w:ascii="宋体" w:hAnsi="宋体"/>
          <w:color w:val="000000"/>
        </w:rPr>
        <w:t>然而，元朝行省官员均由中央任命，重大案件裁决、军队调动等也要报请中央批准</w:t>
      </w:r>
      <w:r>
        <w:rPr>
          <w:rFonts w:ascii="宋体" w:hAnsi="宋体"/>
          <w:color w:val="000000"/>
        </w:rPr>
        <w:t>”</w:t>
      </w:r>
      <w:r>
        <w:rPr>
          <w:rFonts w:ascii="宋体" w:hAnsi="宋体"/>
          <w:color w:val="000000"/>
        </w:rPr>
        <w:t>可得出，行省官员均由中央任命，重大案件裁决、军队调动等也要报请中央批准，这使得地方权力受到中央的严格管控，体现了行省制加强了中央对地方的有效管理；根据材料三</w:t>
      </w:r>
      <w:r>
        <w:rPr>
          <w:rFonts w:ascii="宋体" w:hAnsi="宋体"/>
          <w:color w:val="000000"/>
        </w:rPr>
        <w:t>“</w:t>
      </w:r>
      <w:r>
        <w:rPr>
          <w:rFonts w:ascii="宋体" w:hAnsi="宋体"/>
          <w:color w:val="000000"/>
        </w:rPr>
        <w:t>行省辖区广阔</w:t>
      </w:r>
      <w:r>
        <w:rPr>
          <w:rFonts w:ascii="宋体" w:hAnsi="宋体"/>
          <w:color w:val="000000"/>
        </w:rPr>
        <w:t>”</w:t>
      </w:r>
      <w:r>
        <w:rPr>
          <w:rFonts w:ascii="宋体" w:hAnsi="宋体"/>
          <w:color w:val="000000"/>
        </w:rPr>
        <w:t>和所学知识可知，行省制度适应了元朝辽阔版图的统治需要，有利于元朝对广大地域进行有效管辖，提高了行政效率，促进了不同地区之间的交流与</w:t>
      </w:r>
      <w:r>
        <w:rPr>
          <w:rFonts w:ascii="宋体" w:hAnsi="宋体"/>
          <w:color w:val="000000"/>
        </w:rPr>
        <w:t>融合。即作用为行省制有利于元朝对广大地域进行有效管辖，提高了行政效率，促进了不同地区之间的交流与融合。</w:t>
      </w:r>
    </w:p>
    <w:p w:rsidR="00E97A4C" w:rsidRDefault="00DB5E1E">
      <w:pPr>
        <w:spacing w:line="360" w:lineRule="auto"/>
        <w:jc w:val="left"/>
        <w:textAlignment w:val="center"/>
        <w:rPr>
          <w:color w:val="000000"/>
        </w:rPr>
      </w:pPr>
      <w:r>
        <w:rPr>
          <w:color w:val="000000"/>
        </w:rPr>
        <w:t xml:space="preserve">27. </w:t>
      </w:r>
      <w:r>
        <w:rPr>
          <w:rFonts w:ascii="宋体" w:hAnsi="宋体"/>
          <w:color w:val="000000"/>
        </w:rPr>
        <w:t>在人类社会发展历程中，交通进步影响经济交流、人口流动等领域。</w:t>
      </w:r>
    </w:p>
    <w:p w:rsidR="00E97A4C" w:rsidRDefault="00DB5E1E">
      <w:pPr>
        <w:spacing w:line="360" w:lineRule="auto"/>
        <w:ind w:firstLine="420"/>
        <w:textAlignment w:val="center"/>
        <w:rPr>
          <w:color w:val="000000"/>
        </w:rPr>
      </w:pPr>
      <w:r>
        <w:rPr>
          <w:rFonts w:ascii="楷体" w:eastAsia="楷体" w:hAnsi="楷体" w:cs="楷体"/>
          <w:color w:val="000000"/>
        </w:rPr>
        <w:t>材料一</w:t>
      </w:r>
    </w:p>
    <w:p w:rsidR="00E97A4C" w:rsidRDefault="00DB5E1E">
      <w:pPr>
        <w:spacing w:line="360" w:lineRule="auto"/>
        <w:jc w:val="left"/>
        <w:textAlignment w:val="center"/>
        <w:rPr>
          <w:color w:val="000000"/>
        </w:rPr>
      </w:pPr>
      <w:r>
        <w:rPr>
          <w:noProof/>
          <w:color w:val="000000"/>
        </w:rPr>
        <w:drawing>
          <wp:inline distT="0" distB="0" distL="0" distR="0">
            <wp:extent cx="4667250" cy="1543050"/>
            <wp:effectExtent l="0" t="0" r="0" b="0"/>
            <wp:docPr id="10003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
                    <pic:cNvPicPr>
                      <a:picLocks noChangeAspect="1"/>
                    </pic:cNvPicPr>
                  </pic:nvPicPr>
                  <pic:blipFill>
                    <a:blip r:embed="rId25" cstate="print"/>
                    <a:stretch>
                      <a:fillRect/>
                    </a:stretch>
                  </pic:blipFill>
                  <pic:spPr>
                    <a:xfrm>
                      <a:off x="0" y="0"/>
                      <a:ext cx="4667250" cy="1543050"/>
                    </a:xfrm>
                    <a:prstGeom prst="rect">
                      <a:avLst/>
                    </a:prstGeom>
                  </pic:spPr>
                </pic:pic>
              </a:graphicData>
            </a:graphic>
          </wp:inline>
        </w:drawing>
      </w:r>
    </w:p>
    <w:p w:rsidR="00E97A4C" w:rsidRDefault="00DB5E1E">
      <w:pPr>
        <w:spacing w:line="360" w:lineRule="auto"/>
        <w:jc w:val="left"/>
        <w:textAlignment w:val="center"/>
        <w:rPr>
          <w:color w:val="000000"/>
        </w:rPr>
      </w:pPr>
      <w:r>
        <w:rPr>
          <w:color w:val="000000"/>
        </w:rPr>
        <w:t xml:space="preserve">                                        A</w:t>
      </w:r>
    </w:p>
    <w:p w:rsidR="00E97A4C" w:rsidRDefault="00DB5E1E">
      <w:pPr>
        <w:spacing w:line="360" w:lineRule="auto"/>
        <w:jc w:val="left"/>
        <w:textAlignment w:val="center"/>
        <w:rPr>
          <w:color w:val="000000"/>
        </w:rPr>
      </w:pPr>
      <w:r>
        <w:rPr>
          <w:noProof/>
          <w:color w:val="000000"/>
        </w:rPr>
        <w:drawing>
          <wp:inline distT="0" distB="0" distL="0" distR="0">
            <wp:extent cx="4438650" cy="2628900"/>
            <wp:effectExtent l="0" t="0" r="0" b="0"/>
            <wp:docPr id="10003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
                    <pic:cNvPicPr>
                      <a:picLocks noChangeAspect="1"/>
                    </pic:cNvPicPr>
                  </pic:nvPicPr>
                  <pic:blipFill>
                    <a:blip r:embed="rId26" cstate="print"/>
                    <a:stretch>
                      <a:fillRect/>
                    </a:stretch>
                  </pic:blipFill>
                  <pic:spPr>
                    <a:xfrm>
                      <a:off x="0" y="0"/>
                      <a:ext cx="4438650" cy="2628900"/>
                    </a:xfrm>
                    <a:prstGeom prst="rect">
                      <a:avLst/>
                    </a:prstGeom>
                  </pic:spPr>
                </pic:pic>
              </a:graphicData>
            </a:graphic>
          </wp:inline>
        </w:drawing>
      </w:r>
      <w:r>
        <w:rPr>
          <w:noProof/>
          <w:color w:val="000000"/>
        </w:rPr>
        <w:lastRenderedPageBreak/>
        <w:drawing>
          <wp:inline distT="0" distB="0" distL="0" distR="0">
            <wp:extent cx="2781300" cy="2581275"/>
            <wp:effectExtent l="0" t="0" r="0" b="0"/>
            <wp:docPr id="1459391498"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9391498" name=""/>
                    <pic:cNvPicPr>
                      <a:picLocks noChangeAspect="1"/>
                    </pic:cNvPicPr>
                  </pic:nvPicPr>
                  <pic:blipFill>
                    <a:blip r:embed="rId27" cstate="print"/>
                    <a:stretch>
                      <a:fillRect/>
                    </a:stretch>
                  </pic:blipFill>
                  <pic:spPr>
                    <a:xfrm>
                      <a:off x="0" y="0"/>
                      <a:ext cx="2781300" cy="2581275"/>
                    </a:xfrm>
                    <a:prstGeom prst="rect">
                      <a:avLst/>
                    </a:prstGeom>
                  </pic:spPr>
                </pic:pic>
              </a:graphicData>
            </a:graphic>
          </wp:inline>
        </w:drawing>
      </w:r>
    </w:p>
    <w:p w:rsidR="00E97A4C" w:rsidRDefault="00DB5E1E">
      <w:pPr>
        <w:spacing w:line="360" w:lineRule="auto"/>
        <w:jc w:val="left"/>
        <w:textAlignment w:val="center"/>
        <w:rPr>
          <w:color w:val="000000"/>
        </w:rPr>
      </w:pPr>
      <w:r>
        <w:rPr>
          <w:color w:val="000000"/>
        </w:rPr>
        <w:t xml:space="preserve">                                             B                                                                     C</w:t>
      </w:r>
    </w:p>
    <w:p w:rsidR="00E97A4C" w:rsidRDefault="00DB5E1E">
      <w:pPr>
        <w:spacing w:line="360" w:lineRule="auto"/>
        <w:ind w:firstLine="420"/>
        <w:textAlignment w:val="center"/>
        <w:rPr>
          <w:color w:val="000000"/>
        </w:rPr>
      </w:pPr>
      <w:r>
        <w:rPr>
          <w:rFonts w:ascii="楷体" w:eastAsia="楷体" w:hAnsi="楷体" w:cs="楷体"/>
          <w:color w:val="000000"/>
        </w:rPr>
        <w:t>材</w:t>
      </w:r>
      <w:r>
        <w:rPr>
          <w:rFonts w:ascii="楷体" w:eastAsia="楷体" w:hAnsi="楷体" w:cs="楷体"/>
          <w:color w:val="000000"/>
        </w:rPr>
        <w:t>料二</w:t>
      </w:r>
      <w:r>
        <w:rPr>
          <w:rFonts w:eastAsia="Times New Roman" w:cs="Times New Roman"/>
          <w:color w:val="000000"/>
        </w:rPr>
        <w:t xml:space="preserve">  </w:t>
      </w:r>
      <w:r>
        <w:rPr>
          <w:rFonts w:ascii="楷体" w:eastAsia="楷体" w:hAnsi="楷体" w:cs="楷体"/>
          <w:color w:val="000000"/>
        </w:rPr>
        <w:t>宋代食盐、茶叶、瓷器、纸张等商品畅销海外，多数商品都是由商人自行出售，这使得他们对货船这样方便快捷且载货量多的运输载体有了极大的需求。宋人建造的用于远洋贸易的商船</w:t>
      </w:r>
      <w:r>
        <w:rPr>
          <w:rFonts w:ascii="楷体" w:eastAsia="楷体" w:hAnsi="楷体" w:cs="楷体"/>
          <w:color w:val="000000"/>
        </w:rPr>
        <w:t>“</w:t>
      </w:r>
      <w:r>
        <w:rPr>
          <w:rFonts w:ascii="楷体" w:eastAsia="楷体" w:hAnsi="楷体" w:cs="楷体"/>
          <w:color w:val="000000"/>
        </w:rPr>
        <w:t>舟如巨室，帆若垂天之云，施（船舵）长数丈，一舟数百人，中积一年粮，豢豕酿酒其中</w:t>
      </w:r>
      <w:r>
        <w:rPr>
          <w:rFonts w:ascii="楷体" w:eastAsia="楷体" w:hAnsi="楷体" w:cs="楷体"/>
          <w:color w:val="000000"/>
        </w:rPr>
        <w:t>”</w:t>
      </w:r>
      <w:r>
        <w:rPr>
          <w:rFonts w:ascii="楷体" w:eastAsia="楷体" w:hAnsi="楷体" w:cs="楷体"/>
          <w:color w:val="000000"/>
        </w:rPr>
        <w:t>，船大到可以养猪让人感到不可思议。随着指南针的广泛使用，宋代航运业的发展更是如虎添翼。</w:t>
      </w:r>
    </w:p>
    <w:p w:rsidR="00E97A4C" w:rsidRDefault="00DB5E1E">
      <w:pPr>
        <w:spacing w:line="360" w:lineRule="auto"/>
        <w:ind w:firstLine="420"/>
        <w:textAlignment w:val="center"/>
        <w:rPr>
          <w:color w:val="000000"/>
        </w:rPr>
      </w:pPr>
      <w:r>
        <w:rPr>
          <w:rFonts w:ascii="楷体" w:eastAsia="楷体" w:hAnsi="楷体" w:cs="楷体"/>
          <w:color w:val="000000"/>
        </w:rPr>
        <w:t>宋代规定，海商只要在政府登记、并领取</w:t>
      </w:r>
      <w:r>
        <w:rPr>
          <w:rFonts w:ascii="楷体" w:eastAsia="楷体" w:hAnsi="楷体" w:cs="楷体"/>
          <w:color w:val="000000"/>
        </w:rPr>
        <w:t>“</w:t>
      </w:r>
      <w:r>
        <w:rPr>
          <w:rFonts w:ascii="楷体" w:eastAsia="楷体" w:hAnsi="楷体" w:cs="楷体"/>
          <w:color w:val="000000"/>
        </w:rPr>
        <w:t>公凭</w:t>
      </w:r>
      <w:r>
        <w:rPr>
          <w:rFonts w:ascii="楷体" w:eastAsia="楷体" w:hAnsi="楷体" w:cs="楷体"/>
          <w:color w:val="000000"/>
        </w:rPr>
        <w:t>”</w:t>
      </w:r>
      <w:r>
        <w:rPr>
          <w:rFonts w:ascii="楷体" w:eastAsia="楷体" w:hAnsi="楷体" w:cs="楷体"/>
          <w:color w:val="000000"/>
        </w:rPr>
        <w:t>便可贩货出海。当时泉州、广州等地都设有</w:t>
      </w:r>
      <w:r>
        <w:rPr>
          <w:rFonts w:ascii="楷体" w:eastAsia="楷体" w:hAnsi="楷体" w:cs="楷体"/>
          <w:color w:val="000000"/>
        </w:rPr>
        <w:t>“</w:t>
      </w:r>
      <w:r>
        <w:rPr>
          <w:rFonts w:ascii="楷体" w:eastAsia="楷体" w:hAnsi="楷体" w:cs="楷体"/>
          <w:color w:val="000000"/>
        </w:rPr>
        <w:t>蕃坊</w:t>
      </w:r>
      <w:r>
        <w:rPr>
          <w:rFonts w:ascii="楷体" w:eastAsia="楷体" w:hAnsi="楷体" w:cs="楷体"/>
          <w:color w:val="000000"/>
        </w:rPr>
        <w:t>”</w:t>
      </w:r>
      <w:r>
        <w:rPr>
          <w:rFonts w:ascii="楷体" w:eastAsia="楷体" w:hAnsi="楷体" w:cs="楷体"/>
          <w:color w:val="000000"/>
        </w:rPr>
        <w:t>，专供外国商人居住。在外国商人聚居的地方，还设立外商子弟学校</w:t>
      </w:r>
      <w:r>
        <w:rPr>
          <w:rFonts w:ascii="楷体" w:eastAsia="楷体" w:hAnsi="楷体" w:cs="楷体"/>
          <w:color w:val="000000"/>
        </w:rPr>
        <w:t>“</w:t>
      </w:r>
      <w:r>
        <w:rPr>
          <w:rFonts w:ascii="楷体" w:eastAsia="楷体" w:hAnsi="楷体" w:cs="楷体"/>
          <w:color w:val="000000"/>
        </w:rPr>
        <w:t>蕃学</w:t>
      </w:r>
      <w:r>
        <w:rPr>
          <w:rFonts w:ascii="楷体" w:eastAsia="楷体" w:hAnsi="楷体" w:cs="楷体"/>
          <w:color w:val="000000"/>
        </w:rPr>
        <w:t>”</w:t>
      </w:r>
      <w:r>
        <w:rPr>
          <w:rFonts w:ascii="楷体" w:eastAsia="楷体" w:hAnsi="楷体" w:cs="楷体"/>
          <w:color w:val="000000"/>
        </w:rPr>
        <w:t>。如此周到的措</w:t>
      </w:r>
      <w:r>
        <w:rPr>
          <w:rFonts w:ascii="楷体" w:eastAsia="楷体" w:hAnsi="楷体" w:cs="楷体"/>
          <w:color w:val="000000"/>
        </w:rPr>
        <w:t>施自然使得宋朝成为了海商向往的圣地。</w:t>
      </w:r>
    </w:p>
    <w:p w:rsidR="00E97A4C" w:rsidRDefault="00DB5E1E">
      <w:pPr>
        <w:spacing w:line="360" w:lineRule="auto"/>
        <w:jc w:val="right"/>
        <w:textAlignment w:val="center"/>
        <w:rPr>
          <w:color w:val="000000"/>
        </w:rPr>
      </w:pPr>
      <w:r>
        <w:rPr>
          <w:rFonts w:ascii="楷体" w:eastAsia="楷体" w:hAnsi="楷体" w:cs="楷体"/>
          <w:color w:val="000000"/>
        </w:rPr>
        <w:t>——</w:t>
      </w:r>
      <w:r>
        <w:rPr>
          <w:rFonts w:ascii="楷体" w:eastAsia="楷体" w:hAnsi="楷体" w:cs="楷体"/>
          <w:color w:val="000000"/>
        </w:rPr>
        <w:t>摘编自刘永加《宋代航运业为何如此发达》</w:t>
      </w:r>
    </w:p>
    <w:p w:rsidR="00E97A4C" w:rsidRDefault="00DB5E1E">
      <w:pPr>
        <w:spacing w:line="360" w:lineRule="auto"/>
        <w:ind w:firstLine="420"/>
        <w:textAlignment w:val="center"/>
        <w:rPr>
          <w:color w:val="000000"/>
        </w:rPr>
      </w:pPr>
      <w:r>
        <w:rPr>
          <w:rFonts w:ascii="楷体" w:eastAsia="楷体" w:hAnsi="楷体" w:cs="楷体"/>
          <w:color w:val="000000"/>
        </w:rPr>
        <w:t>材料三</w:t>
      </w:r>
      <w:r>
        <w:rPr>
          <w:rFonts w:eastAsia="Times New Roman" w:cs="Times New Roman"/>
          <w:color w:val="000000"/>
        </w:rPr>
        <w:t xml:space="preserve">  15</w:t>
      </w:r>
      <w:r>
        <w:rPr>
          <w:rFonts w:ascii="楷体" w:eastAsia="楷体" w:hAnsi="楷体" w:cs="楷体"/>
          <w:color w:val="000000"/>
        </w:rPr>
        <w:t>世纪，居住在西印度群岛的印第安人主要种植玉米、木薯等，烧制陶器，也从事渔猎。大的聚落有数千居民、部落首领由选举产生，负责处理争端。各岛居民乘坐独木舟相互交往，互通有无。</w:t>
      </w:r>
    </w:p>
    <w:p w:rsidR="00E97A4C" w:rsidRDefault="00DB5E1E">
      <w:pPr>
        <w:spacing w:line="360" w:lineRule="auto"/>
        <w:ind w:firstLine="420"/>
        <w:textAlignment w:val="center"/>
        <w:rPr>
          <w:color w:val="000000"/>
        </w:rPr>
      </w:pPr>
      <w:r>
        <w:rPr>
          <w:rFonts w:ascii="楷体" w:eastAsia="楷体" w:hAnsi="楷体" w:cs="楷体"/>
          <w:color w:val="000000"/>
        </w:rPr>
        <w:t>进入</w:t>
      </w:r>
      <w:r>
        <w:rPr>
          <w:rFonts w:eastAsia="Times New Roman" w:cs="Times New Roman"/>
          <w:color w:val="000000"/>
        </w:rPr>
        <w:t>17</w:t>
      </w:r>
      <w:r>
        <w:rPr>
          <w:rFonts w:ascii="楷体" w:eastAsia="楷体" w:hAnsi="楷体" w:cs="楷体"/>
          <w:color w:val="000000"/>
        </w:rPr>
        <w:t>世纪，英、法等国继西班牙之后，在西印度群岛建立自己的殖民地。黑人奴隶、欧洲移民在西印度群岛居民中占多数，印第安人数量大幅度减少，甚至在一些岛屿上消失。甘蔗最早由哥伦布引入，由于其种植可以带来巨额利润，逐渐成为当地最重要的作物。甘蔗种植园中一般附设糖厂，由从欧洲引入的马、牛、风车或水车提供动力。</w:t>
      </w:r>
    </w:p>
    <w:p w:rsidR="00E97A4C" w:rsidRDefault="00DB5E1E">
      <w:pPr>
        <w:spacing w:line="360" w:lineRule="auto"/>
        <w:jc w:val="left"/>
        <w:textAlignment w:val="center"/>
        <w:rPr>
          <w:color w:val="000000"/>
        </w:rPr>
      </w:pPr>
      <w:r>
        <w:rPr>
          <w:noProof/>
          <w:color w:val="000000"/>
        </w:rPr>
        <w:lastRenderedPageBreak/>
        <w:drawing>
          <wp:inline distT="0" distB="0" distL="0" distR="0">
            <wp:extent cx="2266950" cy="2038350"/>
            <wp:effectExtent l="0" t="0" r="0" b="0"/>
            <wp:docPr id="10003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
                    <pic:cNvPicPr>
                      <a:picLocks noChangeAspect="1"/>
                    </pic:cNvPicPr>
                  </pic:nvPicPr>
                  <pic:blipFill>
                    <a:blip r:embed="rId28" cstate="print"/>
                    <a:stretch>
                      <a:fillRect/>
                    </a:stretch>
                  </pic:blipFill>
                  <pic:spPr>
                    <a:xfrm>
                      <a:off x="0" y="0"/>
                      <a:ext cx="2266950" cy="2038350"/>
                    </a:xfrm>
                    <a:prstGeom prst="rect">
                      <a:avLst/>
                    </a:prstGeom>
                  </pic:spPr>
                </pic:pic>
              </a:graphicData>
            </a:graphic>
          </wp:inline>
        </w:drawing>
      </w:r>
    </w:p>
    <w:p w:rsidR="00E97A4C" w:rsidRDefault="00DB5E1E">
      <w:pPr>
        <w:spacing w:line="360" w:lineRule="auto"/>
        <w:jc w:val="left"/>
        <w:textAlignment w:val="center"/>
        <w:rPr>
          <w:color w:val="000000"/>
        </w:rPr>
      </w:pPr>
      <w:r>
        <w:rPr>
          <w:color w:val="000000"/>
        </w:rPr>
        <w:t>17</w:t>
      </w:r>
      <w:r>
        <w:rPr>
          <w:color w:val="000000"/>
        </w:rPr>
        <w:t>世纪西印度群岛贸易示意图</w:t>
      </w:r>
    </w:p>
    <w:p w:rsidR="00E97A4C" w:rsidRDefault="00DB5E1E">
      <w:pPr>
        <w:spacing w:line="360" w:lineRule="auto"/>
        <w:jc w:val="right"/>
        <w:textAlignment w:val="center"/>
        <w:rPr>
          <w:color w:val="000000"/>
        </w:rPr>
      </w:pPr>
      <w:r>
        <w:rPr>
          <w:rFonts w:ascii="楷体" w:eastAsia="楷体" w:hAnsi="楷体" w:cs="楷体"/>
          <w:color w:val="000000"/>
        </w:rPr>
        <w:t>——</w:t>
      </w:r>
      <w:r>
        <w:rPr>
          <w:rFonts w:ascii="楷体" w:eastAsia="楷体" w:hAnsi="楷体" w:cs="楷体"/>
          <w:color w:val="000000"/>
        </w:rPr>
        <w:t>摘编自［美］</w:t>
      </w:r>
      <w:r>
        <w:rPr>
          <w:rFonts w:ascii="楷体" w:eastAsia="楷体" w:hAnsi="楷体" w:cs="楷体"/>
          <w:color w:val="000000"/>
        </w:rPr>
        <w:t>D</w:t>
      </w:r>
      <w:r>
        <w:rPr>
          <w:rFonts w:ascii="楷体" w:eastAsia="楷体" w:hAnsi="楷体" w:cs="楷体"/>
          <w:color w:val="000000"/>
        </w:rPr>
        <w:t>．</w:t>
      </w:r>
      <w:r>
        <w:rPr>
          <w:rFonts w:ascii="楷体" w:eastAsia="楷体" w:hAnsi="楷体" w:cs="楷体"/>
          <w:color w:val="000000"/>
        </w:rPr>
        <w:t>H</w:t>
      </w:r>
      <w:r>
        <w:rPr>
          <w:rFonts w:ascii="楷体" w:eastAsia="楷体" w:hAnsi="楷体" w:cs="楷体"/>
          <w:color w:val="000000"/>
        </w:rPr>
        <w:t>．菲格雷多等《加勒比海地区史》</w:t>
      </w:r>
    </w:p>
    <w:p w:rsidR="00E97A4C" w:rsidRDefault="00DB5E1E">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将正确的地图序号填入下表。从以上三幅地图中，</w:t>
      </w:r>
      <w:r>
        <w:rPr>
          <w:rFonts w:ascii="宋体" w:hAnsi="宋体"/>
          <w:color w:val="000000"/>
          <w:em w:val="dot"/>
        </w:rPr>
        <w:t>任选其一</w:t>
      </w:r>
      <w:r>
        <w:rPr>
          <w:rFonts w:ascii="宋体" w:hAnsi="宋体"/>
          <w:color w:val="000000"/>
        </w:rPr>
        <w:t>说明图中交通路线的影响。</w:t>
      </w:r>
    </w:p>
    <w:tbl>
      <w:tblPr>
        <w:tblW w:w="73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1830"/>
        <w:gridCol w:w="1830"/>
        <w:gridCol w:w="1830"/>
        <w:gridCol w:w="1830"/>
      </w:tblGrid>
      <w:tr w:rsidR="00E97A4C">
        <w:tc>
          <w:tcPr>
            <w:tcW w:w="183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jc w:val="center"/>
              <w:textAlignment w:val="center"/>
              <w:rPr>
                <w:color w:val="000000"/>
              </w:rPr>
            </w:pPr>
            <w:r>
              <w:rPr>
                <w:rFonts w:ascii="宋体" w:hAnsi="宋体"/>
                <w:color w:val="000000"/>
              </w:rPr>
              <w:t>图名</w:t>
            </w:r>
          </w:p>
        </w:tc>
        <w:tc>
          <w:tcPr>
            <w:tcW w:w="183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jc w:val="center"/>
              <w:textAlignment w:val="center"/>
              <w:rPr>
                <w:color w:val="000000"/>
              </w:rPr>
            </w:pPr>
            <w:r>
              <w:rPr>
                <w:rFonts w:ascii="宋体" w:hAnsi="宋体"/>
                <w:color w:val="000000"/>
              </w:rPr>
              <w:t>丝绸之路示意图</w:t>
            </w:r>
          </w:p>
        </w:tc>
        <w:tc>
          <w:tcPr>
            <w:tcW w:w="183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jc w:val="center"/>
              <w:textAlignment w:val="center"/>
              <w:rPr>
                <w:color w:val="000000"/>
              </w:rPr>
            </w:pPr>
            <w:r>
              <w:rPr>
                <w:rFonts w:ascii="宋体" w:hAnsi="宋体"/>
                <w:color w:val="000000"/>
              </w:rPr>
              <w:t>隋朝大运河示意图</w:t>
            </w:r>
          </w:p>
        </w:tc>
        <w:tc>
          <w:tcPr>
            <w:tcW w:w="183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jc w:val="center"/>
              <w:textAlignment w:val="center"/>
              <w:rPr>
                <w:color w:val="000000"/>
              </w:rPr>
            </w:pPr>
            <w:r>
              <w:rPr>
                <w:rFonts w:ascii="宋体" w:hAnsi="宋体"/>
                <w:color w:val="000000"/>
              </w:rPr>
              <w:t>郑和</w:t>
            </w:r>
            <w:r>
              <w:rPr>
                <w:rFonts w:ascii="宋体" w:hAnsi="宋体"/>
                <w:color w:val="000000"/>
              </w:rPr>
              <w:t>下西洋示意图</w:t>
            </w:r>
          </w:p>
        </w:tc>
      </w:tr>
      <w:tr w:rsidR="00E97A4C">
        <w:tc>
          <w:tcPr>
            <w:tcW w:w="183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jc w:val="center"/>
              <w:textAlignment w:val="center"/>
              <w:rPr>
                <w:color w:val="000000"/>
              </w:rPr>
            </w:pPr>
            <w:r>
              <w:rPr>
                <w:rFonts w:ascii="宋体" w:hAnsi="宋体"/>
                <w:color w:val="000000"/>
              </w:rPr>
              <w:t>相应地图序号</w:t>
            </w:r>
          </w:p>
        </w:tc>
        <w:tc>
          <w:tcPr>
            <w:tcW w:w="183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jc w:val="center"/>
              <w:textAlignment w:val="center"/>
              <w:rPr>
                <w:color w:val="000000"/>
              </w:rPr>
            </w:pPr>
            <w:r>
              <w:rPr>
                <w:color w:val="000000"/>
              </w:rPr>
              <w:br/>
            </w:r>
          </w:p>
        </w:tc>
        <w:tc>
          <w:tcPr>
            <w:tcW w:w="183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jc w:val="center"/>
              <w:textAlignment w:val="center"/>
              <w:rPr>
                <w:color w:val="000000"/>
              </w:rPr>
            </w:pPr>
            <w:r>
              <w:rPr>
                <w:color w:val="000000"/>
              </w:rPr>
              <w:br/>
            </w:r>
          </w:p>
        </w:tc>
        <w:tc>
          <w:tcPr>
            <w:tcW w:w="183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jc w:val="center"/>
              <w:textAlignment w:val="center"/>
              <w:rPr>
                <w:color w:val="000000"/>
              </w:rPr>
            </w:pPr>
            <w:r>
              <w:rPr>
                <w:color w:val="000000"/>
              </w:rPr>
              <w:br/>
            </w:r>
          </w:p>
        </w:tc>
      </w:tr>
    </w:tbl>
    <w:p w:rsidR="00E97A4C" w:rsidRDefault="00E97A4C">
      <w:pPr>
        <w:spacing w:line="360" w:lineRule="auto"/>
        <w:jc w:val="left"/>
        <w:textAlignment w:val="center"/>
        <w:rPr>
          <w:color w:val="000000"/>
        </w:rPr>
      </w:pPr>
    </w:p>
    <w:p w:rsidR="00E97A4C" w:rsidRDefault="00DB5E1E">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依据材料二，结合所学，概括宋代航运业兴盛的原因。</w:t>
      </w:r>
    </w:p>
    <w:p w:rsidR="00E97A4C" w:rsidRDefault="00DB5E1E">
      <w:pPr>
        <w:spacing w:line="360" w:lineRule="auto"/>
        <w:jc w:val="left"/>
        <w:textAlignment w:val="center"/>
        <w:rPr>
          <w:color w:val="000000"/>
        </w:rPr>
      </w:pPr>
      <w:r>
        <w:rPr>
          <w:color w:val="000000"/>
        </w:rPr>
        <w:t>（</w:t>
      </w:r>
      <w:r>
        <w:rPr>
          <w:color w:val="000000"/>
        </w:rPr>
        <w:t>3</w:t>
      </w:r>
      <w:r>
        <w:rPr>
          <w:color w:val="000000"/>
        </w:rPr>
        <w:t>）</w:t>
      </w:r>
      <w:r>
        <w:rPr>
          <w:rFonts w:ascii="宋体" w:hAnsi="宋体"/>
          <w:color w:val="000000"/>
        </w:rPr>
        <w:t>依据材料三，概括从</w:t>
      </w:r>
      <w:r>
        <w:rPr>
          <w:rFonts w:eastAsia="Times New Roman" w:cs="Times New Roman"/>
          <w:color w:val="000000"/>
        </w:rPr>
        <w:t>15</w:t>
      </w:r>
      <w:r>
        <w:rPr>
          <w:rFonts w:ascii="宋体" w:hAnsi="宋体"/>
          <w:color w:val="000000"/>
        </w:rPr>
        <w:t>到</w:t>
      </w:r>
      <w:r>
        <w:rPr>
          <w:rFonts w:eastAsia="Times New Roman" w:cs="Times New Roman"/>
          <w:color w:val="000000"/>
        </w:rPr>
        <w:t>17</w:t>
      </w:r>
      <w:r>
        <w:rPr>
          <w:rFonts w:ascii="宋体" w:hAnsi="宋体"/>
          <w:color w:val="000000"/>
        </w:rPr>
        <w:t>世纪西印度群岛的变化，完成下表。结合所学，分析变化原因。</w:t>
      </w:r>
    </w:p>
    <w:tbl>
      <w:tblPr>
        <w:tblW w:w="67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2265"/>
        <w:gridCol w:w="2265"/>
        <w:gridCol w:w="2265"/>
      </w:tblGrid>
      <w:tr w:rsidR="00E97A4C">
        <w:tc>
          <w:tcPr>
            <w:tcW w:w="226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jc w:val="left"/>
              <w:textAlignment w:val="center"/>
              <w:rPr>
                <w:color w:val="000000"/>
              </w:rPr>
            </w:pPr>
            <w:r>
              <w:rPr>
                <w:color w:val="000000"/>
              </w:rPr>
              <w:br/>
            </w:r>
          </w:p>
        </w:tc>
        <w:tc>
          <w:tcPr>
            <w:tcW w:w="226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jc w:val="left"/>
              <w:textAlignment w:val="center"/>
              <w:rPr>
                <w:color w:val="000000"/>
              </w:rPr>
            </w:pPr>
            <w:r>
              <w:rPr>
                <w:rFonts w:eastAsia="Times New Roman" w:cs="Times New Roman"/>
                <w:color w:val="000000"/>
              </w:rPr>
              <w:t>15</w:t>
            </w:r>
            <w:r>
              <w:rPr>
                <w:rFonts w:ascii="宋体" w:hAnsi="宋体"/>
                <w:color w:val="000000"/>
              </w:rPr>
              <w:t>世纪</w:t>
            </w:r>
          </w:p>
        </w:tc>
        <w:tc>
          <w:tcPr>
            <w:tcW w:w="226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jc w:val="left"/>
              <w:textAlignment w:val="center"/>
              <w:rPr>
                <w:color w:val="000000"/>
              </w:rPr>
            </w:pPr>
            <w:r>
              <w:rPr>
                <w:rFonts w:eastAsia="Times New Roman" w:cs="Times New Roman"/>
                <w:color w:val="000000"/>
              </w:rPr>
              <w:t>17</w:t>
            </w:r>
            <w:r>
              <w:rPr>
                <w:rFonts w:ascii="宋体" w:hAnsi="宋体"/>
                <w:color w:val="000000"/>
              </w:rPr>
              <w:t>世纪</w:t>
            </w:r>
          </w:p>
        </w:tc>
      </w:tr>
      <w:tr w:rsidR="00E97A4C">
        <w:tc>
          <w:tcPr>
            <w:tcW w:w="226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jc w:val="left"/>
              <w:textAlignment w:val="center"/>
              <w:rPr>
                <w:color w:val="000000"/>
              </w:rPr>
            </w:pPr>
            <w:r>
              <w:rPr>
                <w:rFonts w:ascii="宋体" w:hAnsi="宋体"/>
                <w:color w:val="000000"/>
              </w:rPr>
              <w:t>政治状况</w:t>
            </w:r>
          </w:p>
        </w:tc>
        <w:tc>
          <w:tcPr>
            <w:tcW w:w="226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jc w:val="left"/>
              <w:textAlignment w:val="center"/>
              <w:rPr>
                <w:color w:val="000000"/>
              </w:rPr>
            </w:pPr>
            <w:r>
              <w:rPr>
                <w:rFonts w:ascii="宋体" w:hAnsi="宋体"/>
                <w:color w:val="000000"/>
              </w:rPr>
              <w:t>松散</w:t>
            </w:r>
            <w:r>
              <w:rPr>
                <w:rFonts w:ascii="宋体" w:hAnsi="宋体"/>
                <w:noProof/>
                <w:color w:val="000000"/>
              </w:rPr>
              <w:drawing>
                <wp:inline distT="0" distB="0" distL="0" distR="0">
                  <wp:extent cx="133350" cy="177800"/>
                  <wp:effectExtent l="0" t="0" r="0" b="0"/>
                  <wp:docPr id="10004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3" name=""/>
                          <pic:cNvPicPr>
                            <a:picLocks noChangeAspect="1"/>
                          </pic:cNvPicPr>
                        </pic:nvPicPr>
                        <pic:blipFill>
                          <a:blip r:embed="rId9" cstate="print"/>
                          <a:stretch>
                            <a:fillRect/>
                          </a:stretch>
                        </pic:blipFill>
                        <pic:spPr>
                          <a:xfrm>
                            <a:off x="0" y="0"/>
                            <a:ext cx="133350" cy="177800"/>
                          </a:xfrm>
                          <a:prstGeom prst="rect">
                            <a:avLst/>
                          </a:prstGeom>
                        </pic:spPr>
                      </pic:pic>
                    </a:graphicData>
                  </a:graphic>
                </wp:inline>
              </w:drawing>
            </w:r>
            <w:r>
              <w:rPr>
                <w:rFonts w:ascii="宋体" w:hAnsi="宋体"/>
                <w:color w:val="000000"/>
              </w:rPr>
              <w:t>印第安部落</w:t>
            </w:r>
          </w:p>
        </w:tc>
        <w:tc>
          <w:tcPr>
            <w:tcW w:w="226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jc w:val="left"/>
              <w:textAlignment w:val="center"/>
              <w:rPr>
                <w:color w:val="000000"/>
              </w:rPr>
            </w:pPr>
            <w:r>
              <w:rPr>
                <w:rFonts w:ascii="宋体" w:hAnsi="宋体"/>
                <w:color w:val="000000"/>
              </w:rPr>
              <w:t>沦为西班牙、英、法等国殖民地</w:t>
            </w:r>
          </w:p>
        </w:tc>
      </w:tr>
      <w:tr w:rsidR="00E97A4C">
        <w:tc>
          <w:tcPr>
            <w:tcW w:w="226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jc w:val="left"/>
              <w:textAlignment w:val="center"/>
              <w:rPr>
                <w:color w:val="000000"/>
              </w:rPr>
            </w:pPr>
            <w:r>
              <w:rPr>
                <w:rFonts w:ascii="宋体" w:hAnsi="宋体"/>
                <w:color w:val="000000"/>
              </w:rPr>
              <w:t>贸易范围</w:t>
            </w:r>
          </w:p>
        </w:tc>
        <w:tc>
          <w:tcPr>
            <w:tcW w:w="226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jc w:val="left"/>
              <w:textAlignment w:val="center"/>
              <w:rPr>
                <w:color w:val="000000"/>
              </w:rPr>
            </w:pPr>
            <w:r>
              <w:rPr>
                <w:rFonts w:ascii="宋体" w:hAnsi="宋体"/>
                <w:color w:val="000000"/>
              </w:rPr>
              <w:t>主要局限于群岛内部</w:t>
            </w:r>
          </w:p>
        </w:tc>
        <w:tc>
          <w:tcPr>
            <w:tcW w:w="226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jc w:val="left"/>
              <w:textAlignment w:val="center"/>
              <w:rPr>
                <w:color w:val="000000"/>
              </w:rPr>
            </w:pPr>
            <w:r>
              <w:rPr>
                <w:color w:val="000000"/>
              </w:rPr>
              <w:br/>
            </w:r>
          </w:p>
        </w:tc>
      </w:tr>
      <w:tr w:rsidR="00E97A4C">
        <w:tc>
          <w:tcPr>
            <w:tcW w:w="226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jc w:val="left"/>
              <w:textAlignment w:val="center"/>
              <w:rPr>
                <w:color w:val="000000"/>
              </w:rPr>
            </w:pPr>
            <w:r>
              <w:rPr>
                <w:color w:val="000000"/>
              </w:rPr>
              <w:br/>
            </w:r>
          </w:p>
        </w:tc>
        <w:tc>
          <w:tcPr>
            <w:tcW w:w="226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jc w:val="left"/>
              <w:textAlignment w:val="center"/>
              <w:rPr>
                <w:color w:val="000000"/>
              </w:rPr>
            </w:pPr>
            <w:r>
              <w:rPr>
                <w:color w:val="000000"/>
              </w:rPr>
              <w:br/>
            </w:r>
          </w:p>
        </w:tc>
        <w:tc>
          <w:tcPr>
            <w:tcW w:w="226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jc w:val="left"/>
              <w:textAlignment w:val="center"/>
              <w:rPr>
                <w:color w:val="000000"/>
              </w:rPr>
            </w:pPr>
            <w:r>
              <w:rPr>
                <w:color w:val="000000"/>
              </w:rPr>
              <w:br/>
            </w:r>
          </w:p>
        </w:tc>
      </w:tr>
    </w:tbl>
    <w:p w:rsidR="00E97A4C" w:rsidRDefault="00E97A4C">
      <w:pPr>
        <w:spacing w:line="360" w:lineRule="auto"/>
        <w:jc w:val="left"/>
        <w:textAlignment w:val="center"/>
        <w:rPr>
          <w:color w:val="000000"/>
        </w:rPr>
      </w:pPr>
    </w:p>
    <w:p w:rsidR="00E97A4C" w:rsidRDefault="00DB5E1E">
      <w:pPr>
        <w:spacing w:line="360" w:lineRule="auto"/>
        <w:textAlignment w:val="center"/>
        <w:rPr>
          <w:color w:val="000000"/>
        </w:rPr>
      </w:pPr>
      <w:r>
        <w:rPr>
          <w:color w:val="2E75B6"/>
        </w:rPr>
        <w:t>【答案】</w:t>
      </w:r>
      <w:r>
        <w:rPr>
          <w:color w:val="000000"/>
        </w:rPr>
        <w:t>（</w:t>
      </w:r>
      <w:r>
        <w:rPr>
          <w:color w:val="000000"/>
        </w:rPr>
        <w:t>1</w:t>
      </w:r>
      <w:r>
        <w:rPr>
          <w:color w:val="000000"/>
        </w:rPr>
        <w:t>）</w:t>
      </w:r>
      <w:r>
        <w:rPr>
          <w:rFonts w:ascii="宋体" w:hAnsi="宋体"/>
          <w:color w:val="000000"/>
        </w:rPr>
        <w:t>丝绸之路示意图：</w:t>
      </w:r>
      <w:r>
        <w:rPr>
          <w:rFonts w:ascii="宋体" w:hAnsi="宋体"/>
          <w:color w:val="000000"/>
        </w:rPr>
        <w:t>A</w:t>
      </w:r>
      <w:r>
        <w:rPr>
          <w:rFonts w:ascii="宋体" w:hAnsi="宋体"/>
          <w:color w:val="000000"/>
        </w:rPr>
        <w:t>。隋朝大运河示意图：</w:t>
      </w:r>
      <w:r>
        <w:rPr>
          <w:rFonts w:ascii="宋体" w:hAnsi="宋体"/>
          <w:color w:val="000000"/>
        </w:rPr>
        <w:t>C</w:t>
      </w:r>
      <w:r>
        <w:rPr>
          <w:rFonts w:ascii="宋体" w:hAnsi="宋体"/>
          <w:color w:val="000000"/>
        </w:rPr>
        <w:t>。郑和下西洋示意图：</w:t>
      </w:r>
      <w:r>
        <w:rPr>
          <w:rFonts w:ascii="宋体" w:hAnsi="宋体"/>
          <w:color w:val="000000"/>
        </w:rPr>
        <w:t>B</w:t>
      </w:r>
      <w:r>
        <w:rPr>
          <w:rFonts w:ascii="宋体" w:hAnsi="宋体"/>
          <w:color w:val="000000"/>
        </w:rPr>
        <w:t>。丝绸之路。影响：</w:t>
      </w:r>
      <w:r>
        <w:rPr>
          <w:rFonts w:ascii="宋体" w:hAnsi="宋体"/>
          <w:color w:val="000000"/>
        </w:rPr>
        <w:t>丝绸之路是古代东西方往来的大动脉，对于中国同其他国家和地区的贸易与文化交流，起到了很大的促进作用。</w:t>
      </w:r>
      <w:r>
        <w:rPr>
          <w:rFonts w:ascii="宋体" w:hAnsi="宋体"/>
          <w:color w:val="000000"/>
        </w:rPr>
        <w:lastRenderedPageBreak/>
        <w:t>隋朝大运河：大运河的开通，加强了南北地区政治、经济和文化交流，对中国以后经济的发展有重大意义。郑和下西洋：郑和的远航堪称世界航海史上的空前壮举，不仅增进了中国与亚非国家和地区的相互了解和友好往来，而且开创了西太平洋与印度洋之间的亚非海上交通线，为人类的航海事业作出了伟大贡献。</w:t>
      </w:r>
      <w:r>
        <w:rPr>
          <w:color w:val="000000"/>
        </w:rPr>
        <w:t xml:space="preserve">    </w:t>
      </w:r>
    </w:p>
    <w:p w:rsidR="00E97A4C" w:rsidRDefault="00DB5E1E">
      <w:pPr>
        <w:spacing w:line="360" w:lineRule="auto"/>
        <w:textAlignment w:val="center"/>
        <w:rPr>
          <w:color w:val="000000"/>
        </w:rPr>
      </w:pPr>
      <w:r>
        <w:rPr>
          <w:color w:val="000000"/>
        </w:rPr>
        <w:t>（</w:t>
      </w:r>
      <w:r>
        <w:rPr>
          <w:color w:val="000000"/>
        </w:rPr>
        <w:t>2</w:t>
      </w:r>
      <w:r>
        <w:rPr>
          <w:color w:val="000000"/>
        </w:rPr>
        <w:t>）</w:t>
      </w:r>
      <w:r>
        <w:rPr>
          <w:rFonts w:ascii="宋体" w:hAnsi="宋体"/>
          <w:color w:val="000000"/>
        </w:rPr>
        <w:t>原因：商品经济发达；造船技术和航海技术的发展；政府鼓励海外贸易的发展</w:t>
      </w:r>
      <w:r>
        <w:rPr>
          <w:color w:val="000000"/>
        </w:rPr>
        <w:t xml:space="preserve">    </w:t>
      </w:r>
    </w:p>
    <w:p w:rsidR="00E97A4C" w:rsidRDefault="00DB5E1E">
      <w:pPr>
        <w:spacing w:line="360" w:lineRule="auto"/>
        <w:textAlignment w:val="center"/>
        <w:rPr>
          <w:color w:val="000000"/>
        </w:rPr>
      </w:pPr>
      <w:r>
        <w:rPr>
          <w:color w:val="000000"/>
        </w:rPr>
        <w:t>（</w:t>
      </w:r>
      <w:r>
        <w:rPr>
          <w:color w:val="000000"/>
        </w:rPr>
        <w:t>3</w:t>
      </w:r>
      <w:r>
        <w:rPr>
          <w:color w:val="000000"/>
        </w:rPr>
        <w:t>）</w:t>
      </w:r>
      <w:r>
        <w:rPr>
          <w:rFonts w:ascii="宋体" w:hAnsi="宋体"/>
          <w:color w:val="000000"/>
        </w:rPr>
        <w:t>17</w:t>
      </w:r>
      <w:r>
        <w:rPr>
          <w:rFonts w:ascii="宋体" w:hAnsi="宋体"/>
          <w:color w:val="000000"/>
        </w:rPr>
        <w:t>世纪贸易范围：欧洲、美洲、非洲。原</w:t>
      </w:r>
      <w:r>
        <w:rPr>
          <w:rFonts w:ascii="宋体" w:hAnsi="宋体"/>
          <w:color w:val="000000"/>
        </w:rPr>
        <w:t>因：哥伦布开辟了到达美洲的航路；</w:t>
      </w:r>
      <w:r>
        <w:rPr>
          <w:color w:val="000000"/>
        </w:rPr>
        <w:t>西班牙、英、法等国的殖民扩张；黑奴贸易。</w:t>
      </w:r>
    </w:p>
    <w:p w:rsidR="00E97A4C" w:rsidRDefault="00DB5E1E">
      <w:pPr>
        <w:spacing w:line="360" w:lineRule="auto"/>
        <w:textAlignment w:val="center"/>
        <w:rPr>
          <w:color w:val="000000"/>
        </w:rPr>
      </w:pPr>
      <w:r>
        <w:rPr>
          <w:color w:val="2E75B6"/>
        </w:rPr>
        <w:t>【解析】</w:t>
      </w:r>
    </w:p>
    <w:p w:rsidR="00E97A4C" w:rsidRDefault="00DB5E1E">
      <w:pPr>
        <w:spacing w:line="360" w:lineRule="auto"/>
        <w:textAlignment w:val="center"/>
        <w:rPr>
          <w:color w:val="000000"/>
        </w:rPr>
      </w:pPr>
      <w:r>
        <w:rPr>
          <w:color w:val="000000"/>
        </w:rPr>
        <w:t>【小问</w:t>
      </w:r>
      <w:r>
        <w:rPr>
          <w:color w:val="000000"/>
        </w:rPr>
        <w:t>1</w:t>
      </w:r>
      <w:r>
        <w:rPr>
          <w:color w:val="000000"/>
        </w:rPr>
        <w:t>详解】</w:t>
      </w:r>
    </w:p>
    <w:p w:rsidR="00E97A4C" w:rsidRDefault="00DB5E1E">
      <w:pPr>
        <w:spacing w:line="360" w:lineRule="auto"/>
        <w:jc w:val="left"/>
        <w:textAlignment w:val="center"/>
        <w:rPr>
          <w:color w:val="000000"/>
        </w:rPr>
      </w:pPr>
      <w:r>
        <w:rPr>
          <w:rFonts w:ascii="宋体" w:hAnsi="宋体"/>
          <w:color w:val="000000"/>
        </w:rPr>
        <w:t>丝绸之路示意图：根据所学可知，丝绸之路起始于古代中国长安，经甘肃、新疆，到中亚、西亚，并连接地中海各国的陆上通道，故</w:t>
      </w:r>
      <w:r>
        <w:rPr>
          <w:rFonts w:ascii="宋体" w:hAnsi="宋体"/>
          <w:color w:val="000000"/>
        </w:rPr>
        <w:t>A</w:t>
      </w:r>
      <w:r>
        <w:rPr>
          <w:rFonts w:ascii="宋体" w:hAnsi="宋体"/>
          <w:color w:val="000000"/>
        </w:rPr>
        <w:t>图是丝绸之路示意图。隋朝大运河示意图：根据所学可知，为了加强南北交通，巩固隋王朝对全国的统治。</w:t>
      </w:r>
      <w:r>
        <w:rPr>
          <w:rFonts w:ascii="宋体" w:hAnsi="宋体"/>
          <w:color w:val="000000"/>
        </w:rPr>
        <w:t>605</w:t>
      </w:r>
      <w:r>
        <w:rPr>
          <w:rFonts w:ascii="宋体" w:hAnsi="宋体"/>
          <w:color w:val="000000"/>
        </w:rPr>
        <w:t>年，隋炀帝下令开凿了大运河。大运河以洛阳为中心，北达（或最北点）涿郡（今北京），南至（或最南点）余杭（今杭州），全长</w:t>
      </w:r>
      <w:r>
        <w:rPr>
          <w:rFonts w:ascii="宋体" w:hAnsi="宋体"/>
          <w:color w:val="000000"/>
        </w:rPr>
        <w:t>2700</w:t>
      </w:r>
      <w:r>
        <w:rPr>
          <w:rFonts w:ascii="宋体" w:hAnsi="宋体"/>
          <w:color w:val="000000"/>
        </w:rPr>
        <w:t>多公里，是世界上最伟大的工程之一。大运河分为永济渠、通济渠、邗沟、江南</w:t>
      </w:r>
      <w:r>
        <w:rPr>
          <w:rFonts w:ascii="宋体" w:hAnsi="宋体"/>
          <w:color w:val="000000"/>
        </w:rPr>
        <w:t>河四段；从北到南沟通了海河、黄河、淮河、长江、钱塘江五大水系。故</w:t>
      </w:r>
      <w:r>
        <w:rPr>
          <w:rFonts w:ascii="宋体" w:hAnsi="宋体"/>
          <w:color w:val="000000"/>
        </w:rPr>
        <w:t>C</w:t>
      </w:r>
      <w:r>
        <w:rPr>
          <w:rFonts w:ascii="宋体" w:hAnsi="宋体"/>
          <w:color w:val="000000"/>
        </w:rPr>
        <w:t>图是隋朝大运河示意图。郑和下西洋示意图：根据所学可知，</w:t>
      </w:r>
      <w:r>
        <w:rPr>
          <w:rFonts w:ascii="宋体" w:hAnsi="宋体"/>
          <w:color w:val="000000"/>
        </w:rPr>
        <w:t>1405-1433</w:t>
      </w:r>
      <w:r>
        <w:rPr>
          <w:rFonts w:ascii="宋体" w:hAnsi="宋体"/>
          <w:color w:val="000000"/>
        </w:rPr>
        <w:t>年郑和奉命七次下西洋，先后拜访</w:t>
      </w:r>
      <w:r>
        <w:rPr>
          <w:rFonts w:ascii="宋体" w:hAnsi="宋体"/>
          <w:color w:val="000000"/>
        </w:rPr>
        <w:t>30</w:t>
      </w:r>
      <w:r>
        <w:rPr>
          <w:rFonts w:ascii="宋体" w:hAnsi="宋体"/>
          <w:color w:val="000000"/>
        </w:rPr>
        <w:t>多个国家和地区，最远到达了红海沿岸和非洲东海岸，故</w:t>
      </w:r>
      <w:r>
        <w:rPr>
          <w:rFonts w:ascii="宋体" w:hAnsi="宋体"/>
          <w:color w:val="000000"/>
        </w:rPr>
        <w:t>B</w:t>
      </w:r>
      <w:r>
        <w:rPr>
          <w:rFonts w:ascii="宋体" w:hAnsi="宋体"/>
          <w:color w:val="000000"/>
        </w:rPr>
        <w:t>图是郑和下西洋示意图。丝绸之路。影响：丝绸之路：结合所学可知，丝绸之路是古代东西方往来的大动脉，对于中国同其他国家和地区的贸易与文化交流，起到了很大的促进作用。隋朝大运河：结合所学可知，大运河的开通，加强了南北地区政治、经济和文化交流，对中国以后经济的发展有重大意义。郑和下西洋：郑和的远</w:t>
      </w:r>
      <w:r>
        <w:rPr>
          <w:rFonts w:ascii="宋体" w:hAnsi="宋体"/>
          <w:color w:val="000000"/>
        </w:rPr>
        <w:t>航堪称世界航海史上的空前壮举，不仅增进了中国与亚非国家和地区的相互了解和友好往来，而且开创了西太平洋与印度洋之间的亚非海上交通线，为人类的航海事业作出了伟大贡献。</w:t>
      </w:r>
    </w:p>
    <w:p w:rsidR="00E97A4C" w:rsidRDefault="00DB5E1E">
      <w:pPr>
        <w:spacing w:line="360" w:lineRule="auto"/>
        <w:jc w:val="left"/>
        <w:textAlignment w:val="center"/>
        <w:rPr>
          <w:color w:val="000000"/>
        </w:rPr>
      </w:pPr>
      <w:r>
        <w:rPr>
          <w:color w:val="000000"/>
        </w:rPr>
        <w:t>【小问</w:t>
      </w:r>
      <w:r>
        <w:rPr>
          <w:color w:val="000000"/>
        </w:rPr>
        <w:t>2</w:t>
      </w:r>
      <w:r>
        <w:rPr>
          <w:color w:val="000000"/>
        </w:rPr>
        <w:t>详解】</w:t>
      </w:r>
    </w:p>
    <w:p w:rsidR="00E97A4C" w:rsidRDefault="00DB5E1E">
      <w:pPr>
        <w:spacing w:line="360" w:lineRule="auto"/>
        <w:jc w:val="left"/>
        <w:textAlignment w:val="center"/>
        <w:rPr>
          <w:color w:val="000000"/>
        </w:rPr>
      </w:pPr>
      <w:r>
        <w:rPr>
          <w:rFonts w:ascii="宋体" w:hAnsi="宋体"/>
          <w:color w:val="000000"/>
        </w:rPr>
        <w:t>原因：根据材料二</w:t>
      </w:r>
      <w:r>
        <w:rPr>
          <w:rFonts w:ascii="宋体" w:hAnsi="宋体"/>
          <w:color w:val="000000"/>
        </w:rPr>
        <w:t>“</w:t>
      </w:r>
      <w:r>
        <w:rPr>
          <w:rFonts w:ascii="宋体" w:hAnsi="宋体"/>
          <w:color w:val="000000"/>
        </w:rPr>
        <w:t>宋代食盐、茶叶、瓷器、纸张等商品畅销海外</w:t>
      </w:r>
      <w:r>
        <w:rPr>
          <w:rFonts w:ascii="宋体" w:hAnsi="宋体"/>
          <w:color w:val="000000"/>
        </w:rPr>
        <w:t>”</w:t>
      </w:r>
      <w:r>
        <w:rPr>
          <w:rFonts w:ascii="宋体" w:hAnsi="宋体"/>
          <w:color w:val="000000"/>
        </w:rPr>
        <w:t>，得出商品经济发达；根据材料二</w:t>
      </w:r>
      <w:r>
        <w:rPr>
          <w:rFonts w:ascii="宋体" w:hAnsi="宋体"/>
          <w:color w:val="000000"/>
        </w:rPr>
        <w:t>“</w:t>
      </w:r>
      <w:r>
        <w:rPr>
          <w:rFonts w:ascii="宋体" w:hAnsi="宋体"/>
          <w:color w:val="000000"/>
        </w:rPr>
        <w:t>船大到可以养猪让人感到不可思议。随着指南针的广泛使用，宋代航运业的发展更是如虎添翼</w:t>
      </w:r>
      <w:r>
        <w:rPr>
          <w:rFonts w:ascii="宋体" w:hAnsi="宋体"/>
          <w:color w:val="000000"/>
        </w:rPr>
        <w:t>”</w:t>
      </w:r>
      <w:r>
        <w:rPr>
          <w:rFonts w:ascii="宋体" w:hAnsi="宋体"/>
          <w:color w:val="000000"/>
        </w:rPr>
        <w:t>，得出造船技术和航海技术的发展；根据材料二</w:t>
      </w:r>
      <w:r>
        <w:rPr>
          <w:rFonts w:ascii="宋体" w:hAnsi="宋体"/>
          <w:color w:val="000000"/>
        </w:rPr>
        <w:t>“</w:t>
      </w:r>
      <w:r>
        <w:rPr>
          <w:rFonts w:ascii="宋体" w:hAnsi="宋体"/>
          <w:color w:val="000000"/>
        </w:rPr>
        <w:t>宋代规定，海商只要在政府登记、并领取</w:t>
      </w:r>
      <w:r>
        <w:rPr>
          <w:rFonts w:ascii="宋体" w:hAnsi="宋体"/>
          <w:color w:val="000000"/>
        </w:rPr>
        <w:t>‘</w:t>
      </w:r>
      <w:r>
        <w:rPr>
          <w:rFonts w:ascii="宋体" w:hAnsi="宋体"/>
          <w:color w:val="000000"/>
        </w:rPr>
        <w:t>公凭</w:t>
      </w:r>
      <w:r>
        <w:rPr>
          <w:rFonts w:ascii="宋体" w:hAnsi="宋体"/>
          <w:color w:val="000000"/>
        </w:rPr>
        <w:t>’</w:t>
      </w:r>
      <w:r>
        <w:rPr>
          <w:rFonts w:ascii="宋体" w:hAnsi="宋体"/>
          <w:color w:val="000000"/>
        </w:rPr>
        <w:t>便可贩货出海</w:t>
      </w:r>
      <w:r>
        <w:rPr>
          <w:rFonts w:ascii="宋体" w:hAnsi="宋体"/>
          <w:color w:val="000000"/>
        </w:rPr>
        <w:t>”</w:t>
      </w:r>
      <w:r>
        <w:rPr>
          <w:rFonts w:ascii="宋体" w:hAnsi="宋体"/>
          <w:color w:val="000000"/>
        </w:rPr>
        <w:t>，得出政府鼓励海外贸易的发展。</w:t>
      </w:r>
    </w:p>
    <w:p w:rsidR="00E97A4C" w:rsidRDefault="00DB5E1E">
      <w:pPr>
        <w:spacing w:line="360" w:lineRule="auto"/>
        <w:jc w:val="left"/>
        <w:textAlignment w:val="center"/>
        <w:rPr>
          <w:color w:val="000000"/>
        </w:rPr>
      </w:pPr>
      <w:r>
        <w:rPr>
          <w:color w:val="000000"/>
        </w:rPr>
        <w:t>【小问</w:t>
      </w:r>
      <w:r>
        <w:rPr>
          <w:color w:val="000000"/>
        </w:rPr>
        <w:t>3</w:t>
      </w:r>
      <w:r>
        <w:rPr>
          <w:color w:val="000000"/>
        </w:rPr>
        <w:t>详解】</w:t>
      </w:r>
    </w:p>
    <w:p w:rsidR="00E97A4C" w:rsidRDefault="00DB5E1E">
      <w:pPr>
        <w:spacing w:line="360" w:lineRule="auto"/>
        <w:jc w:val="left"/>
        <w:textAlignment w:val="center"/>
        <w:rPr>
          <w:color w:val="000000"/>
        </w:rPr>
      </w:pPr>
      <w:r>
        <w:rPr>
          <w:rFonts w:ascii="宋体" w:hAnsi="宋体"/>
          <w:color w:val="000000"/>
        </w:rPr>
        <w:t>17</w:t>
      </w:r>
      <w:r>
        <w:rPr>
          <w:rFonts w:ascii="宋体" w:hAnsi="宋体"/>
          <w:color w:val="000000"/>
        </w:rPr>
        <w:t>世纪贸易范围：根据材料三</w:t>
      </w:r>
      <w:r>
        <w:rPr>
          <w:rFonts w:ascii="宋体" w:hAnsi="宋体"/>
          <w:color w:val="000000"/>
        </w:rPr>
        <w:t>“17</w:t>
      </w:r>
      <w:r>
        <w:rPr>
          <w:rFonts w:ascii="宋体" w:hAnsi="宋体"/>
          <w:color w:val="000000"/>
        </w:rPr>
        <w:t>世纪西印度群岛贸易示意图</w:t>
      </w:r>
      <w:r>
        <w:rPr>
          <w:rFonts w:ascii="宋体" w:hAnsi="宋体"/>
          <w:color w:val="000000"/>
        </w:rPr>
        <w:t>”</w:t>
      </w:r>
      <w:r>
        <w:rPr>
          <w:rFonts w:ascii="宋体" w:hAnsi="宋体"/>
          <w:color w:val="000000"/>
        </w:rPr>
        <w:t>可知，</w:t>
      </w:r>
      <w:r>
        <w:rPr>
          <w:rFonts w:ascii="宋体" w:hAnsi="宋体"/>
          <w:color w:val="000000"/>
        </w:rPr>
        <w:t>17</w:t>
      </w:r>
      <w:r>
        <w:rPr>
          <w:rFonts w:ascii="宋体" w:hAnsi="宋体"/>
          <w:color w:val="000000"/>
        </w:rPr>
        <w:t>世纪西印度群岛的贸易范围扩大到欧洲、美洲、非洲。原因：根据材料三</w:t>
      </w:r>
      <w:r>
        <w:rPr>
          <w:rFonts w:ascii="宋体" w:hAnsi="宋体"/>
          <w:color w:val="000000"/>
        </w:rPr>
        <w:t>“</w:t>
      </w:r>
      <w:r>
        <w:rPr>
          <w:rFonts w:ascii="宋体" w:hAnsi="宋体"/>
          <w:color w:val="000000"/>
        </w:rPr>
        <w:t>甘蔗最早由哥伦布引入</w:t>
      </w:r>
      <w:r>
        <w:rPr>
          <w:rFonts w:ascii="宋体" w:hAnsi="宋体"/>
          <w:color w:val="000000"/>
        </w:rPr>
        <w:t>”</w:t>
      </w:r>
      <w:r>
        <w:rPr>
          <w:rFonts w:ascii="宋体" w:hAnsi="宋体"/>
          <w:color w:val="000000"/>
        </w:rPr>
        <w:t>，结合所学，</w:t>
      </w:r>
      <w:r>
        <w:rPr>
          <w:rFonts w:ascii="宋体" w:hAnsi="宋体"/>
          <w:color w:val="000000"/>
        </w:rPr>
        <w:t>1492</w:t>
      </w:r>
      <w:r>
        <w:rPr>
          <w:rFonts w:ascii="宋体" w:hAnsi="宋体"/>
          <w:color w:val="000000"/>
        </w:rPr>
        <w:t>年哥伦布开辟了到达美洲的航路，建立了欧洲与美洲的联系；根据材料三</w:t>
      </w:r>
      <w:r>
        <w:rPr>
          <w:rFonts w:ascii="宋体" w:hAnsi="宋体"/>
          <w:color w:val="000000"/>
        </w:rPr>
        <w:t>“</w:t>
      </w:r>
      <w:r>
        <w:rPr>
          <w:rFonts w:ascii="宋体" w:hAnsi="宋体"/>
          <w:color w:val="000000"/>
        </w:rPr>
        <w:tab/>
      </w:r>
      <w:r>
        <w:rPr>
          <w:rFonts w:ascii="宋体" w:hAnsi="宋体"/>
          <w:color w:val="000000"/>
        </w:rPr>
        <w:t>进入</w:t>
      </w:r>
      <w:r>
        <w:rPr>
          <w:rFonts w:ascii="宋体" w:hAnsi="宋体"/>
          <w:color w:val="000000"/>
        </w:rPr>
        <w:t>17</w:t>
      </w:r>
      <w:r>
        <w:rPr>
          <w:rFonts w:ascii="宋体" w:hAnsi="宋体"/>
          <w:color w:val="000000"/>
        </w:rPr>
        <w:t>世纪，英、法等国继西班牙之后，在西印度群岛建立自己的殖民地。黑人奴隶、欧洲移民在西印度群岛居民中占多数</w:t>
      </w:r>
      <w:r>
        <w:rPr>
          <w:rFonts w:ascii="宋体" w:hAnsi="宋体"/>
          <w:color w:val="000000"/>
        </w:rPr>
        <w:t>”</w:t>
      </w:r>
      <w:r>
        <w:rPr>
          <w:rFonts w:ascii="宋体" w:hAnsi="宋体"/>
          <w:color w:val="000000"/>
        </w:rPr>
        <w:t>，可知西班牙、英、法等</w:t>
      </w:r>
      <w:r>
        <w:rPr>
          <w:rFonts w:ascii="宋体" w:hAnsi="宋体"/>
          <w:color w:val="000000"/>
        </w:rPr>
        <w:lastRenderedPageBreak/>
        <w:t>国的殖民扩张、黑奴贸易加强了欧洲与美洲、非洲的联系。</w:t>
      </w:r>
    </w:p>
    <w:p w:rsidR="00E97A4C" w:rsidRDefault="00E97A4C">
      <w:pPr>
        <w:spacing w:line="360" w:lineRule="auto"/>
        <w:jc w:val="left"/>
        <w:textAlignment w:val="center"/>
        <w:rPr>
          <w:color w:val="000000"/>
        </w:rPr>
      </w:pPr>
    </w:p>
    <w:p w:rsidR="00E97A4C" w:rsidRDefault="00DB5E1E">
      <w:pPr>
        <w:spacing w:line="360" w:lineRule="auto"/>
        <w:jc w:val="left"/>
        <w:textAlignment w:val="center"/>
        <w:rPr>
          <w:color w:val="000000"/>
        </w:rPr>
      </w:pPr>
      <w:r>
        <w:rPr>
          <w:color w:val="000000"/>
        </w:rPr>
        <w:t xml:space="preserve">28. </w:t>
      </w:r>
      <w:r>
        <w:rPr>
          <w:rFonts w:eastAsia="Times New Roman" w:cs="Times New Roman"/>
          <w:color w:val="000000"/>
        </w:rPr>
        <w:t>14</w:t>
      </w:r>
      <w:r>
        <w:rPr>
          <w:rFonts w:ascii="宋体" w:hAnsi="宋体"/>
          <w:color w:val="000000"/>
        </w:rPr>
        <w:t>世纪起，西欧开始向近代社会转型。</w:t>
      </w:r>
    </w:p>
    <w:p w:rsidR="00E97A4C" w:rsidRDefault="00DB5E1E">
      <w:pPr>
        <w:spacing w:line="360" w:lineRule="auto"/>
        <w:ind w:firstLine="420"/>
        <w:textAlignment w:val="center"/>
        <w:rPr>
          <w:color w:val="000000"/>
        </w:rPr>
      </w:pPr>
      <w:r>
        <w:rPr>
          <w:rFonts w:ascii="楷体" w:eastAsia="楷体" w:hAnsi="楷体" w:cs="楷体"/>
          <w:color w:val="000000"/>
        </w:rPr>
        <w:t>材料一</w:t>
      </w:r>
    </w:p>
    <w:tbl>
      <w:tblPr>
        <w:tblW w:w="75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2855"/>
        <w:gridCol w:w="2420"/>
        <w:gridCol w:w="2285"/>
      </w:tblGrid>
      <w:tr w:rsidR="00E97A4C">
        <w:tc>
          <w:tcPr>
            <w:tcW w:w="285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ind w:firstLine="420"/>
              <w:textAlignment w:val="center"/>
              <w:rPr>
                <w:color w:val="000000"/>
              </w:rPr>
            </w:pPr>
            <w:r>
              <w:rPr>
                <w:rFonts w:ascii="楷体" w:eastAsia="楷体" w:hAnsi="楷体" w:cs="楷体"/>
                <w:color w:val="000000"/>
              </w:rPr>
              <w:t>罗马政府完全不应该服从</w:t>
            </w:r>
            <w:r>
              <w:rPr>
                <w:rFonts w:ascii="楷体" w:eastAsia="楷体" w:hAnsi="楷体" w:cs="楷体"/>
                <w:color w:val="000000"/>
              </w:rPr>
              <w:t>罗马教廷，因为在某些方面，我们追求尘世生活的幸福就是为了得到不朽的幸福。</w:t>
            </w:r>
          </w:p>
          <w:p w:rsidR="00E97A4C" w:rsidRDefault="00DB5E1E">
            <w:pPr>
              <w:spacing w:line="360" w:lineRule="auto"/>
              <w:ind w:firstLine="420"/>
              <w:jc w:val="right"/>
              <w:textAlignment w:val="center"/>
              <w:rPr>
                <w:color w:val="000000"/>
              </w:rPr>
            </w:pPr>
            <w:r>
              <w:rPr>
                <w:rFonts w:ascii="楷体" w:eastAsia="楷体" w:hAnsi="楷体" w:cs="楷体"/>
                <w:color w:val="000000"/>
              </w:rPr>
              <w:t>——</w:t>
            </w:r>
            <w:r>
              <w:rPr>
                <w:rFonts w:ascii="楷体" w:eastAsia="楷体" w:hAnsi="楷体" w:cs="楷体"/>
                <w:color w:val="000000"/>
              </w:rPr>
              <w:t>［意］但丁《帝制论》（写作于</w:t>
            </w:r>
            <w:r>
              <w:rPr>
                <w:rFonts w:eastAsia="Times New Roman" w:cs="Times New Roman"/>
                <w:color w:val="000000"/>
              </w:rPr>
              <w:t>1313</w:t>
            </w:r>
            <w:r>
              <w:rPr>
                <w:rFonts w:ascii="楷体" w:eastAsia="楷体" w:hAnsi="楷体" w:cs="楷体"/>
                <w:color w:val="000000"/>
              </w:rPr>
              <w:t>年左下）</w:t>
            </w:r>
          </w:p>
        </w:tc>
        <w:tc>
          <w:tcPr>
            <w:tcW w:w="241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ind w:firstLine="420"/>
              <w:textAlignment w:val="center"/>
              <w:rPr>
                <w:color w:val="000000"/>
              </w:rPr>
            </w:pPr>
            <w:r>
              <w:rPr>
                <w:rFonts w:ascii="楷体" w:eastAsia="楷体" w:hAnsi="楷体" w:cs="楷体"/>
                <w:color w:val="000000"/>
              </w:rPr>
              <w:t>青春是多么美丽啊，却留不住这逝水年华！得欢乐时且欢乐吧，谁知明天有没有这闲暇！</w:t>
            </w:r>
          </w:p>
          <w:p w:rsidR="00E97A4C" w:rsidRDefault="00DB5E1E">
            <w:pPr>
              <w:spacing w:line="360" w:lineRule="auto"/>
              <w:ind w:firstLine="420"/>
              <w:jc w:val="right"/>
              <w:textAlignment w:val="center"/>
              <w:rPr>
                <w:color w:val="000000"/>
              </w:rPr>
            </w:pPr>
            <w:r>
              <w:rPr>
                <w:rFonts w:ascii="楷体" w:eastAsia="楷体" w:hAnsi="楷体" w:cs="楷体"/>
                <w:color w:val="000000"/>
              </w:rPr>
              <w:t>——</w:t>
            </w:r>
            <w:r>
              <w:rPr>
                <w:rFonts w:ascii="楷体" w:eastAsia="楷体" w:hAnsi="楷体" w:cs="楷体"/>
                <w:color w:val="000000"/>
              </w:rPr>
              <w:t>［意］洛伦佐</w:t>
            </w:r>
            <w:r>
              <w:rPr>
                <w:rFonts w:ascii="楷体" w:eastAsia="楷体" w:hAnsi="楷体" w:cs="楷体"/>
                <w:color w:val="000000"/>
              </w:rPr>
              <w:t>·</w:t>
            </w:r>
            <w:r>
              <w:rPr>
                <w:rFonts w:ascii="楷体" w:eastAsia="楷体" w:hAnsi="楷体" w:cs="楷体"/>
                <w:color w:val="000000"/>
              </w:rPr>
              <w:t>德</w:t>
            </w:r>
            <w:r>
              <w:rPr>
                <w:rFonts w:ascii="楷体" w:eastAsia="楷体" w:hAnsi="楷体" w:cs="楷体"/>
                <w:color w:val="000000"/>
              </w:rPr>
              <w:t>·</w:t>
            </w:r>
            <w:r>
              <w:rPr>
                <w:rFonts w:ascii="楷体" w:eastAsia="楷体" w:hAnsi="楷体" w:cs="楷体"/>
                <w:color w:val="000000"/>
              </w:rPr>
              <w:t>烫第奇（</w:t>
            </w:r>
            <w:r>
              <w:rPr>
                <w:rFonts w:eastAsia="Times New Roman" w:cs="Times New Roman"/>
                <w:color w:val="000000"/>
              </w:rPr>
              <w:t>1449</w:t>
            </w:r>
            <w:r>
              <w:rPr>
                <w:rFonts w:ascii="楷体" w:eastAsia="楷体" w:hAnsi="楷体" w:cs="楷体"/>
                <w:color w:val="000000"/>
              </w:rPr>
              <w:t>—</w:t>
            </w:r>
            <w:r>
              <w:rPr>
                <w:rFonts w:eastAsia="Times New Roman" w:cs="Times New Roman"/>
                <w:color w:val="000000"/>
              </w:rPr>
              <w:t>1492</w:t>
            </w:r>
            <w:r>
              <w:rPr>
                <w:rFonts w:ascii="楷体" w:eastAsia="楷体" w:hAnsi="楷体" w:cs="楷体"/>
                <w:color w:val="000000"/>
              </w:rPr>
              <w:t>）</w:t>
            </w:r>
          </w:p>
        </w:tc>
        <w:tc>
          <w:tcPr>
            <w:tcW w:w="228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E97A4C" w:rsidRDefault="00DB5E1E">
            <w:pPr>
              <w:spacing w:line="360" w:lineRule="auto"/>
              <w:ind w:firstLine="420"/>
              <w:textAlignment w:val="center"/>
              <w:rPr>
                <w:color w:val="000000"/>
              </w:rPr>
            </w:pPr>
            <w:r>
              <w:rPr>
                <w:rFonts w:ascii="楷体" w:eastAsia="楷体" w:hAnsi="楷体" w:cs="楷体"/>
                <w:color w:val="000000"/>
              </w:rPr>
              <w:t>人的一生是短的，但如果卑劣地过这短的一生，就太长了。</w:t>
            </w:r>
          </w:p>
          <w:p w:rsidR="00E97A4C" w:rsidRDefault="00DB5E1E">
            <w:pPr>
              <w:spacing w:line="360" w:lineRule="auto"/>
              <w:ind w:firstLine="420"/>
              <w:jc w:val="right"/>
              <w:textAlignment w:val="center"/>
              <w:rPr>
                <w:color w:val="000000"/>
              </w:rPr>
            </w:pPr>
            <w:r>
              <w:rPr>
                <w:rFonts w:ascii="楷体" w:eastAsia="楷体" w:hAnsi="楷体" w:cs="楷体"/>
                <w:color w:val="000000"/>
              </w:rPr>
              <w:t>——</w:t>
            </w:r>
            <w:r>
              <w:rPr>
                <w:rFonts w:ascii="楷体" w:eastAsia="楷体" w:hAnsi="楷体" w:cs="楷体"/>
                <w:color w:val="000000"/>
              </w:rPr>
              <w:t>［英］莎士比亚《麦克白》（创作于</w:t>
            </w:r>
            <w:r>
              <w:rPr>
                <w:rFonts w:eastAsia="Times New Roman" w:cs="Times New Roman"/>
                <w:color w:val="000000"/>
              </w:rPr>
              <w:t>1606</w:t>
            </w:r>
            <w:r>
              <w:rPr>
                <w:rFonts w:ascii="楷体" w:eastAsia="楷体" w:hAnsi="楷体" w:cs="楷体"/>
                <w:color w:val="000000"/>
              </w:rPr>
              <w:t>年）</w:t>
            </w:r>
          </w:p>
        </w:tc>
      </w:tr>
    </w:tbl>
    <w:p w:rsidR="00E97A4C" w:rsidRDefault="00DB5E1E">
      <w:pPr>
        <w:spacing w:line="360" w:lineRule="auto"/>
        <w:ind w:firstLine="420"/>
        <w:textAlignment w:val="center"/>
        <w:rPr>
          <w:color w:val="000000"/>
        </w:rPr>
      </w:pPr>
      <w:r>
        <w:rPr>
          <w:rFonts w:ascii="楷体" w:eastAsia="楷体" w:hAnsi="楷体" w:cs="楷体"/>
          <w:color w:val="000000"/>
        </w:rPr>
        <w:t>材料二</w:t>
      </w:r>
      <w:r>
        <w:rPr>
          <w:rFonts w:eastAsia="Times New Roman" w:cs="Times New Roman"/>
          <w:color w:val="000000"/>
        </w:rPr>
        <w:t xml:space="preserve">  </w:t>
      </w:r>
      <w:r>
        <w:rPr>
          <w:rFonts w:ascii="楷体" w:eastAsia="楷体" w:hAnsi="楷体" w:cs="楷体"/>
          <w:color w:val="000000"/>
        </w:rPr>
        <w:t>拿破仑在意大利统治的宗旨，是按照法国的面貌去塑造意大利，把意大利变为法国最大的战争补给地。拿破仑废除封建制度，强制推行《拿破仑法典》，实行公民平等原则，废除贵族的人身和财产特权、封建贡赋等。他还废除限制工商业发展的规定，挖掘运河，修建公路，便利了资本主义经济的发展。</w:t>
      </w:r>
    </w:p>
    <w:p w:rsidR="00E97A4C" w:rsidRDefault="00DB5E1E">
      <w:pPr>
        <w:spacing w:line="360" w:lineRule="auto"/>
        <w:ind w:firstLine="420"/>
        <w:textAlignment w:val="center"/>
        <w:rPr>
          <w:color w:val="000000"/>
        </w:rPr>
      </w:pPr>
      <w:r>
        <w:rPr>
          <w:rFonts w:ascii="楷体" w:eastAsia="楷体" w:hAnsi="楷体" w:cs="楷体"/>
          <w:color w:val="000000"/>
        </w:rPr>
        <w:t>拿破仑从意大利榨取巨额税款，征集粮草，供应驻扎在各地的法国军队。意大利人还被迫参与拿破仑的对外战争，例如</w:t>
      </w:r>
      <w:r>
        <w:rPr>
          <w:rFonts w:eastAsia="Times New Roman" w:cs="Times New Roman"/>
          <w:color w:val="000000"/>
        </w:rPr>
        <w:t>1812</w:t>
      </w:r>
      <w:r>
        <w:rPr>
          <w:rFonts w:ascii="楷体" w:eastAsia="楷体" w:hAnsi="楷体" w:cs="楷体"/>
          <w:color w:val="000000"/>
        </w:rPr>
        <w:t>年，拿破仑远征俄国大败，随行的三万余名意大利士兵，回到家乡的不超过</w:t>
      </w:r>
      <w:r>
        <w:rPr>
          <w:rFonts w:eastAsia="Times New Roman" w:cs="Times New Roman"/>
          <w:color w:val="000000"/>
        </w:rPr>
        <w:t>300</w:t>
      </w:r>
      <w:r>
        <w:rPr>
          <w:rFonts w:ascii="楷体" w:eastAsia="楷体" w:hAnsi="楷体" w:cs="楷体"/>
          <w:color w:val="000000"/>
        </w:rPr>
        <w:t>人。</w:t>
      </w:r>
    </w:p>
    <w:p w:rsidR="00E97A4C" w:rsidRDefault="00DB5E1E">
      <w:pPr>
        <w:spacing w:line="360" w:lineRule="auto"/>
        <w:ind w:firstLine="420"/>
        <w:jc w:val="right"/>
        <w:textAlignment w:val="center"/>
        <w:rPr>
          <w:color w:val="000000"/>
        </w:rPr>
      </w:pPr>
      <w:r>
        <w:rPr>
          <w:rFonts w:ascii="楷体" w:eastAsia="楷体" w:hAnsi="楷体" w:cs="楷体"/>
          <w:color w:val="000000"/>
        </w:rPr>
        <w:t>——</w:t>
      </w:r>
      <w:r>
        <w:rPr>
          <w:rFonts w:ascii="楷体" w:eastAsia="楷体" w:hAnsi="楷体" w:cs="楷体"/>
          <w:color w:val="000000"/>
        </w:rPr>
        <w:t>摘编自赵克毅、辛益《意大利统一史》</w:t>
      </w:r>
    </w:p>
    <w:p w:rsidR="00E97A4C" w:rsidRDefault="00DB5E1E">
      <w:pPr>
        <w:spacing w:line="360" w:lineRule="auto"/>
        <w:ind w:firstLine="420"/>
        <w:textAlignment w:val="center"/>
        <w:rPr>
          <w:color w:val="000000"/>
        </w:rPr>
      </w:pPr>
      <w:r>
        <w:rPr>
          <w:rFonts w:ascii="楷体" w:eastAsia="楷体" w:hAnsi="楷体" w:cs="楷体"/>
          <w:color w:val="000000"/>
        </w:rPr>
        <w:t>材料三</w:t>
      </w:r>
    </w:p>
    <w:p w:rsidR="00E97A4C" w:rsidRDefault="00DB5E1E">
      <w:pPr>
        <w:spacing w:line="360" w:lineRule="auto"/>
        <w:jc w:val="left"/>
        <w:textAlignment w:val="center"/>
        <w:rPr>
          <w:color w:val="000000"/>
        </w:rPr>
      </w:pPr>
      <w:r>
        <w:rPr>
          <w:noProof/>
          <w:color w:val="000000"/>
        </w:rPr>
        <w:drawing>
          <wp:inline distT="0" distB="0" distL="0" distR="0">
            <wp:extent cx="5238750" cy="2420497"/>
            <wp:effectExtent l="0" t="0" r="0" b="0"/>
            <wp:docPr id="10003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
                    <pic:cNvPicPr>
                      <a:picLocks noChangeAspect="1"/>
                    </pic:cNvPicPr>
                  </pic:nvPicPr>
                  <pic:blipFill>
                    <a:blip r:embed="rId29" cstate="print"/>
                    <a:stretch>
                      <a:fillRect/>
                    </a:stretch>
                  </pic:blipFill>
                  <pic:spPr>
                    <a:xfrm>
                      <a:off x="0" y="0"/>
                      <a:ext cx="5238750" cy="2420497"/>
                    </a:xfrm>
                    <a:prstGeom prst="rect">
                      <a:avLst/>
                    </a:prstGeom>
                  </pic:spPr>
                </pic:pic>
              </a:graphicData>
            </a:graphic>
          </wp:inline>
        </w:drawing>
      </w:r>
    </w:p>
    <w:p w:rsidR="00E97A4C" w:rsidRDefault="00DB5E1E">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依据材料一，概括人文主义者的主张。结合所学，说出</w:t>
      </w:r>
      <w:r>
        <w:rPr>
          <w:rFonts w:eastAsia="Times New Roman" w:cs="Times New Roman"/>
          <w:color w:val="000000"/>
        </w:rPr>
        <w:t>14</w:t>
      </w:r>
      <w:r>
        <w:rPr>
          <w:rFonts w:ascii="宋体" w:hAnsi="宋体"/>
          <w:color w:val="000000"/>
        </w:rPr>
        <w:t>—</w:t>
      </w:r>
      <w:r>
        <w:rPr>
          <w:rFonts w:eastAsia="Times New Roman" w:cs="Times New Roman"/>
          <w:color w:val="000000"/>
        </w:rPr>
        <w:t>17</w:t>
      </w:r>
      <w:r>
        <w:rPr>
          <w:rFonts w:ascii="宋体" w:hAnsi="宋体"/>
          <w:color w:val="000000"/>
        </w:rPr>
        <w:t>世纪人文主义思想流行的原因。</w:t>
      </w:r>
    </w:p>
    <w:p w:rsidR="00E97A4C" w:rsidRDefault="00DB5E1E">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依据材料二、结合所学，分析拿破仑战争对意大利的积极和消极影响。</w:t>
      </w:r>
    </w:p>
    <w:p w:rsidR="00E97A4C" w:rsidRDefault="00DB5E1E">
      <w:pPr>
        <w:spacing w:line="360" w:lineRule="auto"/>
        <w:jc w:val="left"/>
        <w:textAlignment w:val="center"/>
        <w:rPr>
          <w:color w:val="000000"/>
        </w:rPr>
      </w:pPr>
      <w:r>
        <w:rPr>
          <w:color w:val="000000"/>
        </w:rPr>
        <w:lastRenderedPageBreak/>
        <w:t>（</w:t>
      </w:r>
      <w:r>
        <w:rPr>
          <w:color w:val="000000"/>
        </w:rPr>
        <w:t>3</w:t>
      </w:r>
      <w:r>
        <w:rPr>
          <w:color w:val="000000"/>
        </w:rPr>
        <w:t>）</w:t>
      </w:r>
      <w:r>
        <w:rPr>
          <w:rFonts w:ascii="宋体" w:hAnsi="宋体"/>
          <w:color w:val="000000"/>
        </w:rPr>
        <w:t>完成图</w:t>
      </w:r>
      <w:r>
        <w:rPr>
          <w:rFonts w:eastAsia="Times New Roman" w:cs="Times New Roman"/>
          <w:color w:val="000000"/>
        </w:rPr>
        <w:t>2</w:t>
      </w:r>
      <w:r>
        <w:rPr>
          <w:rFonts w:ascii="宋体" w:hAnsi="宋体"/>
          <w:color w:val="000000"/>
        </w:rPr>
        <w:t>的文字说明。（可参照图</w:t>
      </w:r>
      <w:r>
        <w:rPr>
          <w:rFonts w:eastAsia="Times New Roman" w:cs="Times New Roman"/>
          <w:color w:val="000000"/>
        </w:rPr>
        <w:t>1</w:t>
      </w:r>
      <w:r>
        <w:rPr>
          <w:rFonts w:ascii="宋体" w:hAnsi="宋体"/>
          <w:color w:val="000000"/>
        </w:rPr>
        <w:t>说明）</w:t>
      </w:r>
    </w:p>
    <w:p w:rsidR="00E97A4C" w:rsidRDefault="00DB5E1E">
      <w:pPr>
        <w:spacing w:line="360" w:lineRule="auto"/>
        <w:textAlignment w:val="center"/>
        <w:rPr>
          <w:color w:val="000000"/>
        </w:rPr>
      </w:pPr>
      <w:r>
        <w:rPr>
          <w:color w:val="2E75B6"/>
        </w:rPr>
        <w:t>【答案】</w:t>
      </w:r>
      <w:r>
        <w:rPr>
          <w:color w:val="000000"/>
        </w:rPr>
        <w:t>（</w:t>
      </w:r>
      <w:r>
        <w:rPr>
          <w:color w:val="000000"/>
        </w:rPr>
        <w:t>1</w:t>
      </w:r>
      <w:r>
        <w:rPr>
          <w:color w:val="000000"/>
        </w:rPr>
        <w:t>）主张：追求尘世生活的幸福；及时享乐。原因：资本主义萌芽的产生，资产阶级的壮大；教会的思想控制。</w:t>
      </w:r>
      <w:r>
        <w:rPr>
          <w:color w:val="000000"/>
        </w:rPr>
        <w:br/>
        <w:t xml:space="preserve">    </w:t>
      </w:r>
    </w:p>
    <w:p w:rsidR="00E97A4C" w:rsidRDefault="00DB5E1E">
      <w:pPr>
        <w:spacing w:line="360" w:lineRule="auto"/>
        <w:textAlignment w:val="center"/>
        <w:rPr>
          <w:color w:val="000000"/>
        </w:rPr>
      </w:pPr>
      <w:r>
        <w:rPr>
          <w:color w:val="000000"/>
        </w:rPr>
        <w:t>（</w:t>
      </w:r>
      <w:r>
        <w:rPr>
          <w:color w:val="000000"/>
        </w:rPr>
        <w:t>2</w:t>
      </w:r>
      <w:r>
        <w:rPr>
          <w:color w:val="000000"/>
        </w:rPr>
        <w:t>）积极：废除封建制度，推动自由平等思想的传播；促进资本主义发展。消极：掠夺经济；造成大量人员伤亡。</w:t>
      </w:r>
      <w:r>
        <w:rPr>
          <w:color w:val="000000"/>
        </w:rPr>
        <w:t xml:space="preserve">    </w:t>
      </w:r>
    </w:p>
    <w:p w:rsidR="00E97A4C" w:rsidRDefault="00DB5E1E">
      <w:pPr>
        <w:spacing w:line="360" w:lineRule="auto"/>
        <w:textAlignment w:val="center"/>
        <w:rPr>
          <w:color w:val="000000"/>
        </w:rPr>
      </w:pPr>
      <w:r>
        <w:rPr>
          <w:color w:val="000000"/>
        </w:rPr>
        <w:t>（</w:t>
      </w:r>
      <w:r>
        <w:rPr>
          <w:color w:val="000000"/>
        </w:rPr>
        <w:t>3</w:t>
      </w:r>
      <w:r>
        <w:rPr>
          <w:color w:val="000000"/>
        </w:rPr>
        <w:t>）说明：城市虽然经济发达，但是环境很差，河里都是工厂排放的污水，烟囱</w:t>
      </w:r>
      <w:r>
        <w:rPr>
          <w:color w:val="000000"/>
        </w:rPr>
        <w:t>中涌出滚滚黑烟，空气中弥漫着恶臭，自然环境遭到严重的破坏。（言之有理即可）</w:t>
      </w:r>
    </w:p>
    <w:p w:rsidR="00E97A4C" w:rsidRDefault="00DB5E1E">
      <w:pPr>
        <w:spacing w:line="360" w:lineRule="auto"/>
        <w:textAlignment w:val="center"/>
        <w:rPr>
          <w:color w:val="000000"/>
        </w:rPr>
      </w:pPr>
      <w:r>
        <w:rPr>
          <w:color w:val="2E75B6"/>
        </w:rPr>
        <w:t>【解析】</w:t>
      </w:r>
    </w:p>
    <w:p w:rsidR="00E97A4C" w:rsidRDefault="00DB5E1E">
      <w:pPr>
        <w:spacing w:line="360" w:lineRule="auto"/>
        <w:textAlignment w:val="center"/>
        <w:rPr>
          <w:color w:val="000000"/>
        </w:rPr>
      </w:pPr>
      <w:r>
        <w:rPr>
          <w:color w:val="000000"/>
        </w:rPr>
        <w:t>【小问</w:t>
      </w:r>
      <w:r>
        <w:rPr>
          <w:color w:val="000000"/>
        </w:rPr>
        <w:t>1</w:t>
      </w:r>
      <w:r>
        <w:rPr>
          <w:color w:val="000000"/>
        </w:rPr>
        <w:t>详解】</w:t>
      </w:r>
    </w:p>
    <w:p w:rsidR="00E97A4C" w:rsidRDefault="00DB5E1E">
      <w:pPr>
        <w:spacing w:line="360" w:lineRule="auto"/>
        <w:jc w:val="left"/>
        <w:textAlignment w:val="center"/>
        <w:rPr>
          <w:color w:val="000000"/>
        </w:rPr>
      </w:pPr>
      <w:r>
        <w:rPr>
          <w:color w:val="000000"/>
        </w:rPr>
        <w:t>主张：根据材料一</w:t>
      </w:r>
      <w:r>
        <w:rPr>
          <w:color w:val="000000"/>
        </w:rPr>
        <w:t>“</w:t>
      </w:r>
      <w:r>
        <w:rPr>
          <w:color w:val="000000"/>
        </w:rPr>
        <w:t>我们追求尘世生活的幸福就是为了得到不朽的幸福</w:t>
      </w:r>
      <w:r>
        <w:rPr>
          <w:color w:val="000000"/>
        </w:rPr>
        <w:t>”</w:t>
      </w:r>
      <w:r>
        <w:rPr>
          <w:color w:val="000000"/>
        </w:rPr>
        <w:t>可得出追求尘世生活的幸福；根据材料一</w:t>
      </w:r>
      <w:r>
        <w:rPr>
          <w:color w:val="000000"/>
        </w:rPr>
        <w:t>“</w:t>
      </w:r>
      <w:r>
        <w:rPr>
          <w:color w:val="000000"/>
        </w:rPr>
        <w:t>得欢乐时且欢乐吧，谁知明天有没有这闲暇</w:t>
      </w:r>
      <w:r>
        <w:rPr>
          <w:color w:val="000000"/>
        </w:rPr>
        <w:t>”</w:t>
      </w:r>
      <w:r>
        <w:rPr>
          <w:color w:val="000000"/>
        </w:rPr>
        <w:t>可得出及时享乐。</w:t>
      </w:r>
    </w:p>
    <w:p w:rsidR="00E97A4C" w:rsidRDefault="00DB5E1E">
      <w:pPr>
        <w:spacing w:line="360" w:lineRule="auto"/>
        <w:jc w:val="left"/>
        <w:textAlignment w:val="center"/>
        <w:rPr>
          <w:color w:val="000000"/>
        </w:rPr>
      </w:pPr>
      <w:r>
        <w:rPr>
          <w:color w:val="000000"/>
        </w:rPr>
        <w:t>原因：结合所学知识可知，</w:t>
      </w:r>
      <w:r>
        <w:rPr>
          <w:color w:val="000000"/>
        </w:rPr>
        <w:t>4</w:t>
      </w:r>
      <w:r>
        <w:rPr>
          <w:color w:val="000000"/>
        </w:rPr>
        <w:t>世纪中叶，意大利的佛罗伦萨、威尼斯等地，工商业已经有了一定的发展，一些城市出现了资本主义萌芽；形成中的资产阶级实力越发壮大；他们不满罗马教廷对精神世界的控制，对教会宣扬的苦行禁欲、追求死后升人天堂的生活态度渐生异议，要求建立一种以人为中心而不是以神为中心的生活哲学，人文主义思想逐渐流行。故答案为：资本主义萌芽的产生，资产阶级的壮大；教会的思想控制。</w:t>
      </w:r>
    </w:p>
    <w:p w:rsidR="00E97A4C" w:rsidRDefault="00DB5E1E">
      <w:pPr>
        <w:spacing w:line="360" w:lineRule="auto"/>
        <w:jc w:val="left"/>
        <w:textAlignment w:val="center"/>
        <w:rPr>
          <w:color w:val="000000"/>
        </w:rPr>
      </w:pPr>
      <w:r>
        <w:rPr>
          <w:color w:val="000000"/>
        </w:rPr>
        <w:t>【小问</w:t>
      </w:r>
      <w:r>
        <w:rPr>
          <w:color w:val="000000"/>
        </w:rPr>
        <w:t>2</w:t>
      </w:r>
      <w:r>
        <w:rPr>
          <w:color w:val="000000"/>
        </w:rPr>
        <w:t>详解】</w:t>
      </w:r>
    </w:p>
    <w:p w:rsidR="00E97A4C" w:rsidRDefault="00DB5E1E">
      <w:pPr>
        <w:spacing w:line="360" w:lineRule="auto"/>
        <w:jc w:val="left"/>
        <w:textAlignment w:val="center"/>
        <w:rPr>
          <w:color w:val="000000"/>
        </w:rPr>
      </w:pPr>
      <w:r>
        <w:rPr>
          <w:color w:val="000000"/>
        </w:rPr>
        <w:t>积极影响：根据材料二</w:t>
      </w:r>
      <w:r>
        <w:rPr>
          <w:color w:val="000000"/>
        </w:rPr>
        <w:t>“</w:t>
      </w:r>
      <w:r>
        <w:rPr>
          <w:color w:val="000000"/>
        </w:rPr>
        <w:t>拿破仑废除封建制度，强制推行《拿破仑法典》，实行公民平等原则</w:t>
      </w:r>
      <w:r>
        <w:rPr>
          <w:color w:val="000000"/>
        </w:rPr>
        <w:t>”</w:t>
      </w:r>
      <w:r>
        <w:rPr>
          <w:color w:val="000000"/>
        </w:rPr>
        <w:t>可得出废除封建制度，推动自由平等思</w:t>
      </w:r>
      <w:r>
        <w:rPr>
          <w:color w:val="000000"/>
        </w:rPr>
        <w:t>想的传播；根据材料二</w:t>
      </w:r>
      <w:r>
        <w:rPr>
          <w:color w:val="000000"/>
        </w:rPr>
        <w:t>“</w:t>
      </w:r>
      <w:r>
        <w:rPr>
          <w:color w:val="000000"/>
        </w:rPr>
        <w:t>废除限制工商业发展的规定，挖掘运河，修建公路，便利了资本主义经济的发展</w:t>
      </w:r>
      <w:r>
        <w:rPr>
          <w:color w:val="000000"/>
        </w:rPr>
        <w:t>”</w:t>
      </w:r>
      <w:r>
        <w:rPr>
          <w:color w:val="000000"/>
        </w:rPr>
        <w:t>可得出促进资本主义发展。</w:t>
      </w:r>
    </w:p>
    <w:p w:rsidR="00E97A4C" w:rsidRDefault="00DB5E1E">
      <w:pPr>
        <w:spacing w:line="360" w:lineRule="auto"/>
        <w:jc w:val="left"/>
        <w:textAlignment w:val="center"/>
        <w:rPr>
          <w:color w:val="000000"/>
        </w:rPr>
      </w:pPr>
      <w:r>
        <w:rPr>
          <w:color w:val="000000"/>
        </w:rPr>
        <w:t>消极影响：根据材料二</w:t>
      </w:r>
      <w:r>
        <w:rPr>
          <w:color w:val="000000"/>
        </w:rPr>
        <w:t>“</w:t>
      </w:r>
      <w:r>
        <w:rPr>
          <w:color w:val="000000"/>
        </w:rPr>
        <w:t>榨取巨额税款，征集粮草，供应驻扎在各地的法国军队</w:t>
      </w:r>
      <w:r>
        <w:rPr>
          <w:color w:val="000000"/>
        </w:rPr>
        <w:t>”</w:t>
      </w:r>
      <w:r>
        <w:rPr>
          <w:color w:val="000000"/>
        </w:rPr>
        <w:t>可得出掠夺经济；根据材料二</w:t>
      </w:r>
      <w:r>
        <w:rPr>
          <w:color w:val="000000"/>
        </w:rPr>
        <w:t>“</w:t>
      </w:r>
      <w:r>
        <w:rPr>
          <w:color w:val="000000"/>
        </w:rPr>
        <w:t>拿破仑远征俄国大败，随行的三万余名意大利士兵，回到家乡的不超过</w:t>
      </w:r>
      <w:r>
        <w:rPr>
          <w:color w:val="000000"/>
        </w:rPr>
        <w:t>300</w:t>
      </w:r>
      <w:r>
        <w:rPr>
          <w:color w:val="000000"/>
        </w:rPr>
        <w:t>人</w:t>
      </w:r>
      <w:r>
        <w:rPr>
          <w:color w:val="000000"/>
        </w:rPr>
        <w:t>”</w:t>
      </w:r>
      <w:r>
        <w:rPr>
          <w:color w:val="000000"/>
        </w:rPr>
        <w:t>可得出造成大量人员伤亡。</w:t>
      </w:r>
    </w:p>
    <w:p w:rsidR="00E97A4C" w:rsidRDefault="00DB5E1E">
      <w:pPr>
        <w:spacing w:line="360" w:lineRule="auto"/>
        <w:jc w:val="left"/>
        <w:textAlignment w:val="center"/>
        <w:rPr>
          <w:color w:val="000000"/>
        </w:rPr>
      </w:pPr>
      <w:r>
        <w:rPr>
          <w:color w:val="000000"/>
        </w:rPr>
        <w:t>【小问</w:t>
      </w:r>
      <w:r>
        <w:rPr>
          <w:color w:val="000000"/>
        </w:rPr>
        <w:t>3</w:t>
      </w:r>
      <w:r>
        <w:rPr>
          <w:color w:val="000000"/>
        </w:rPr>
        <w:t>详解】</w:t>
      </w:r>
    </w:p>
    <w:p w:rsidR="00E97A4C" w:rsidRDefault="00DB5E1E">
      <w:pPr>
        <w:spacing w:line="360" w:lineRule="auto"/>
        <w:jc w:val="left"/>
        <w:textAlignment w:val="center"/>
        <w:rPr>
          <w:color w:val="000000"/>
        </w:rPr>
      </w:pPr>
      <w:r>
        <w:rPr>
          <w:color w:val="000000"/>
        </w:rPr>
        <w:t>文字说明：根据材料三图</w:t>
      </w:r>
      <w:r>
        <w:rPr>
          <w:color w:val="000000"/>
        </w:rPr>
        <w:t>2</w:t>
      </w:r>
      <w:r>
        <w:rPr>
          <w:color w:val="000000"/>
        </w:rPr>
        <w:t>信息和所学知识可知，</w:t>
      </w:r>
      <w:r>
        <w:rPr>
          <w:color w:val="000000"/>
        </w:rPr>
        <w:t>1850</w:t>
      </w:r>
      <w:r>
        <w:rPr>
          <w:color w:val="000000"/>
        </w:rPr>
        <w:t>年的英国进行了第一次工业革命，在促进经济发展和城市化进程的同时，也带来了严重的环境污染。仿照图</w:t>
      </w:r>
      <w:r>
        <w:rPr>
          <w:color w:val="000000"/>
        </w:rPr>
        <w:t>1</w:t>
      </w:r>
      <w:r>
        <w:rPr>
          <w:color w:val="000000"/>
        </w:rPr>
        <w:t>示例，可拟文字介绍如：城市虽然</w:t>
      </w:r>
      <w:r>
        <w:rPr>
          <w:color w:val="000000"/>
        </w:rPr>
        <w:t>经济发达，但是环境很差，河里都是工厂排放的污水，烟囱中涌出滚滚黑烟，空气中弥漫着恶臭，自然环境遭到严重的破坏。</w:t>
      </w:r>
    </w:p>
    <w:p w:rsidR="00E97A4C" w:rsidRDefault="00E97A4C">
      <w:pPr>
        <w:spacing w:line="360" w:lineRule="auto"/>
        <w:textAlignment w:val="center"/>
        <w:rPr>
          <w:color w:val="000000"/>
        </w:rPr>
      </w:pPr>
    </w:p>
    <w:sectPr w:rsidR="00E97A4C" w:rsidSect="00C321EB">
      <w:headerReference w:type="even" r:id="rId30"/>
      <w:headerReference w:type="default" r:id="rId31"/>
      <w:footerReference w:type="even" r:id="rId32"/>
      <w:footerReference w:type="default" r:id="rId33"/>
      <w:headerReference w:type="first" r:id="rId34"/>
      <w:footerReference w:type="first" r:id="rId35"/>
      <w:pgSz w:w="11906" w:h="16838"/>
      <w:pgMar w:top="910" w:right="1080" w:bottom="1440" w:left="1080" w:header="851" w:footer="992" w:gutter="0"/>
      <w:cols w:space="720"/>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B5E1E" w:rsidRDefault="00DB5E1E" w:rsidP="00E97A4C">
      <w:r>
        <w:separator/>
      </w:r>
    </w:p>
  </w:endnote>
  <w:endnote w:type="continuationSeparator" w:id="0">
    <w:p w:rsidR="00DB5E1E" w:rsidRDefault="00DB5E1E" w:rsidP="00E97A4C">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Microsoft YaHei UI">
    <w:panose1 w:val="020B0503020204020204"/>
    <w:charset w:val="86"/>
    <w:family w:val="swiss"/>
    <w:pitch w:val="variable"/>
    <w:sig w:usb0="80000287" w:usb1="28CF3C52" w:usb2="00000016" w:usb3="00000000" w:csb0="0004001F" w:csb1="00000000"/>
  </w:font>
  <w:font w:name="楷体">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403DB" w:rsidRDefault="00C403DB">
    <w:pPr>
      <w:pStyle w:val="a4"/>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0278E" w:rsidRDefault="00DB5E1E" w:rsidP="0090278E">
    <w:pPr>
      <w:jc w:val="center"/>
    </w:pPr>
    <w:r>
      <w:t>第</w:t>
    </w:r>
    <w:r w:rsidR="00E97A4C">
      <w:fldChar w:fldCharType="begin"/>
    </w:r>
    <w:r>
      <w:instrText>PAGE</w:instrText>
    </w:r>
    <w:r w:rsidR="00E97A4C">
      <w:fldChar w:fldCharType="separate"/>
    </w:r>
    <w:r w:rsidR="00C403DB">
      <w:rPr>
        <w:noProof/>
      </w:rPr>
      <w:t>24</w:t>
    </w:r>
    <w:r w:rsidR="00E97A4C">
      <w:fldChar w:fldCharType="end"/>
    </w:r>
    <w:r>
      <w:t>页</w:t>
    </w:r>
    <w:r>
      <w:t>/</w:t>
    </w:r>
    <w:r>
      <w:t>共</w:t>
    </w:r>
    <w:r w:rsidR="00E97A4C">
      <w:fldChar w:fldCharType="begin"/>
    </w:r>
    <w:r>
      <w:instrText>NUMPAGES</w:instrText>
    </w:r>
    <w:r w:rsidR="00E97A4C">
      <w:fldChar w:fldCharType="separate"/>
    </w:r>
    <w:r w:rsidR="00C403DB">
      <w:rPr>
        <w:noProof/>
      </w:rPr>
      <w:t>24</w:t>
    </w:r>
    <w:r w:rsidR="00E97A4C">
      <w:fldChar w:fldCharType="end"/>
    </w:r>
    <w:r>
      <w:t>页</w:t>
    </w:r>
  </w:p>
  <w:p w:rsidR="0090278E" w:rsidRDefault="0090278E">
    <w:pPr>
      <w:pStyle w:val="a4"/>
    </w:pPr>
  </w:p>
  <w:p w:rsidR="004151FC" w:rsidRDefault="00E97A4C">
    <w:pPr>
      <w:tabs>
        <w:tab w:val="center" w:pos="4153"/>
        <w:tab w:val="right" w:pos="8306"/>
      </w:tabs>
      <w:snapToGrid w:val="0"/>
      <w:jc w:val="left"/>
      <w:rPr>
        <w:rFonts w:cs="Times New Roman"/>
        <w:kern w:val="0"/>
        <w:sz w:val="2"/>
        <w:szCs w:val="2"/>
      </w:rPr>
    </w:pPr>
    <w:r w:rsidRPr="00E97A4C">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position:absolute;margin-left:158.95pt;margin-top:407.9pt;width:2.85pt;height:2.85pt;rotation:315;z-index:-251658752;mso-position-horizontal-relative:margin;mso-position-vertical-relative:margin" o:allowincell="f" stroked="f">
          <v:fill opacity=".5"/>
          <v:textpath style="font-family:&quot;宋体&quot;;font-size:8pt" string="zxxk.com"/>
          <w10:wrap anchorx="margin" anchory="margin"/>
        </v:shape>
      </w:pict>
    </w:r>
    <w:r w:rsidRPr="00E97A4C">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position:absolute;margin-left:64.05pt;margin-top:-20.75pt;width:.05pt;height:.05pt;z-index:251658752">
          <v:imagedata r:id="rId1" o:title="{75232B38-A165-1FB7-499C-2E1C792CACB5}"/>
        </v:shape>
      </w:pict>
    </w:r>
    <w:r w:rsidR="00DB5E1E">
      <w:rPr>
        <w:rFonts w:cs="Times New Roman" w:hint="eastAsia"/>
        <w:color w:val="FFFFFF"/>
        <w:kern w:val="0"/>
        <w:sz w:val="2"/>
        <w:szCs w:val="2"/>
      </w:rPr>
      <w:t>学科网（北京）股份有限公司</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403DB" w:rsidRDefault="00C403DB">
    <w:pPr>
      <w:pStyle w:val="a4"/>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B5E1E" w:rsidRDefault="00DB5E1E" w:rsidP="00E97A4C">
      <w:r>
        <w:separator/>
      </w:r>
    </w:p>
  </w:footnote>
  <w:footnote w:type="continuationSeparator" w:id="0">
    <w:p w:rsidR="00DB5E1E" w:rsidRDefault="00DB5E1E" w:rsidP="00E97A4C">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403DB" w:rsidRDefault="00C403DB">
    <w:pPr>
      <w:pStyle w:val="a3"/>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071D5" w:rsidRDefault="00016BFA" w:rsidP="002908F0">
    <w:pPr>
      <w:pStyle w:val="a3"/>
      <w:pBdr>
        <w:bottom w:val="none" w:sz="0" w:space="0" w:color="auto"/>
      </w:pBdr>
    </w:pPr>
    <w:r>
      <w:t xml:space="preserve"> </w:t>
    </w:r>
    <w:r w:rsidR="00DB5E1E">
      <w:t xml:space="preserve"> </w:t>
    </w:r>
    <w:r w:rsidR="002908F0">
      <w:t xml:space="preserve"> </w:t>
    </w:r>
  </w:p>
  <w:p w:rsidR="004151FC" w:rsidRDefault="00E97A4C">
    <w:pPr>
      <w:pBdr>
        <w:bottom w:val="none" w:sz="0" w:space="1" w:color="auto"/>
      </w:pBdr>
      <w:snapToGrid w:val="0"/>
      <w:rPr>
        <w:rFonts w:cs="Times New Roman"/>
        <w:kern w:val="0"/>
        <w:sz w:val="2"/>
        <w:szCs w:val="2"/>
      </w:rPr>
    </w:pPr>
    <w:r w:rsidRPr="00E97A4C">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position:absolute;left:0;text-align:left;margin-left:351pt;margin-top:8.45pt;width:.75pt;height:.75pt;z-index:251656704">
          <v:imagedata r:id="rId1" o:title="{75232B38-A165-1FB7-499C-2E1C792CACB5}"/>
        </v:shape>
      </w:pict>
    </w:r>
    <w:r w:rsidRPr="00E97A4C">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5" type="#_x0000_t136" alt="学科网 zxxk.com" style="width:.75pt;height:.75pt" filled="f" stroked="f" strokecolor="white">
          <v:fill color2="#aaa"/>
          <v:shadow color="#4d4d4d" opacity="52429f" offset=",3pt"/>
          <v:textpath style="font-family:&quot;宋体&quot;;font-size:8pt;v-text-spacing:78650f;v-text-kern:t" trim="t" fitpath="t" string="学科网（北京）股份有限公司 "/>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403DB" w:rsidRDefault="00C403DB">
    <w:pPr>
      <w:pStyle w:val="a3"/>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6F473A"/>
    <w:multiLevelType w:val="hybridMultilevel"/>
    <w:tmpl w:val="8312AF28"/>
    <w:lvl w:ilvl="0" w:tplc="634AA7DE">
      <w:start w:val="1"/>
      <w:numFmt w:val="bullet"/>
      <w:lvlText w:val=""/>
      <w:lvlJc w:val="left"/>
      <w:pPr>
        <w:ind w:left="420" w:hanging="420"/>
      </w:pPr>
      <w:rPr>
        <w:rFonts w:ascii="Wingdings" w:hAnsi="Wingdings" w:hint="default"/>
      </w:rPr>
    </w:lvl>
    <w:lvl w:ilvl="1" w:tplc="6A54B5CC" w:tentative="1">
      <w:start w:val="1"/>
      <w:numFmt w:val="bullet"/>
      <w:lvlText w:val=""/>
      <w:lvlJc w:val="left"/>
      <w:pPr>
        <w:ind w:left="840" w:hanging="420"/>
      </w:pPr>
      <w:rPr>
        <w:rFonts w:ascii="Wingdings" w:hAnsi="Wingdings" w:hint="default"/>
      </w:rPr>
    </w:lvl>
    <w:lvl w:ilvl="2" w:tplc="C31ED608" w:tentative="1">
      <w:start w:val="1"/>
      <w:numFmt w:val="bullet"/>
      <w:lvlText w:val=""/>
      <w:lvlJc w:val="left"/>
      <w:pPr>
        <w:ind w:left="1260" w:hanging="420"/>
      </w:pPr>
      <w:rPr>
        <w:rFonts w:ascii="Wingdings" w:hAnsi="Wingdings" w:hint="default"/>
      </w:rPr>
    </w:lvl>
    <w:lvl w:ilvl="3" w:tplc="69C2C9FC" w:tentative="1">
      <w:start w:val="1"/>
      <w:numFmt w:val="bullet"/>
      <w:lvlText w:val=""/>
      <w:lvlJc w:val="left"/>
      <w:pPr>
        <w:ind w:left="1680" w:hanging="420"/>
      </w:pPr>
      <w:rPr>
        <w:rFonts w:ascii="Wingdings" w:hAnsi="Wingdings" w:hint="default"/>
      </w:rPr>
    </w:lvl>
    <w:lvl w:ilvl="4" w:tplc="688A1842" w:tentative="1">
      <w:start w:val="1"/>
      <w:numFmt w:val="bullet"/>
      <w:lvlText w:val=""/>
      <w:lvlJc w:val="left"/>
      <w:pPr>
        <w:ind w:left="2100" w:hanging="420"/>
      </w:pPr>
      <w:rPr>
        <w:rFonts w:ascii="Wingdings" w:hAnsi="Wingdings" w:hint="default"/>
      </w:rPr>
    </w:lvl>
    <w:lvl w:ilvl="5" w:tplc="187238A6" w:tentative="1">
      <w:start w:val="1"/>
      <w:numFmt w:val="bullet"/>
      <w:lvlText w:val=""/>
      <w:lvlJc w:val="left"/>
      <w:pPr>
        <w:ind w:left="2520" w:hanging="420"/>
      </w:pPr>
      <w:rPr>
        <w:rFonts w:ascii="Wingdings" w:hAnsi="Wingdings" w:hint="default"/>
      </w:rPr>
    </w:lvl>
    <w:lvl w:ilvl="6" w:tplc="BB5412F0" w:tentative="1">
      <w:start w:val="1"/>
      <w:numFmt w:val="bullet"/>
      <w:lvlText w:val=""/>
      <w:lvlJc w:val="left"/>
      <w:pPr>
        <w:ind w:left="2940" w:hanging="420"/>
      </w:pPr>
      <w:rPr>
        <w:rFonts w:ascii="Wingdings" w:hAnsi="Wingdings" w:hint="default"/>
      </w:rPr>
    </w:lvl>
    <w:lvl w:ilvl="7" w:tplc="FA4E1118" w:tentative="1">
      <w:start w:val="1"/>
      <w:numFmt w:val="bullet"/>
      <w:lvlText w:val=""/>
      <w:lvlJc w:val="left"/>
      <w:pPr>
        <w:ind w:left="3360" w:hanging="420"/>
      </w:pPr>
      <w:rPr>
        <w:rFonts w:ascii="Wingdings" w:hAnsi="Wingdings" w:hint="default"/>
      </w:rPr>
    </w:lvl>
    <w:lvl w:ilvl="8" w:tplc="07C22046" w:tentative="1">
      <w:start w:val="1"/>
      <w:numFmt w:val="bullet"/>
      <w:lvlText w:val=""/>
      <w:lvlJc w:val="left"/>
      <w:pPr>
        <w:ind w:left="3780" w:hanging="420"/>
      </w:pPr>
      <w:rPr>
        <w:rFonts w:ascii="Wingdings" w:hAnsi="Wingding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hdrShapeDefaults>
    <o:shapedefaults v:ext="edit" spidmax="3073"/>
    <o:shapelayout v:ext="edit">
      <o:idmap v:ext="edit" data="1,2"/>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57AA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403DB"/>
    <w:rsid w:val="00CA4A07"/>
    <w:rsid w:val="00D51257"/>
    <w:rsid w:val="00D634C2"/>
    <w:rsid w:val="00D756B6"/>
    <w:rsid w:val="00D77F6E"/>
    <w:rsid w:val="00DA0796"/>
    <w:rsid w:val="00DA5448"/>
    <w:rsid w:val="00DB5E1E"/>
    <w:rsid w:val="00DF071B"/>
    <w:rsid w:val="00E63075"/>
    <w:rsid w:val="00E97096"/>
    <w:rsid w:val="00E97A4C"/>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宋体"/>
        <w:sz w:val="21"/>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E97A4C"/>
    <w:pPr>
      <w:widowControl w:val="0"/>
      <w:jc w:val="both"/>
    </w:pPr>
    <w:rPr>
      <w:kern w:val="2"/>
      <w:szCs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rsid w:val="00E97A4C"/>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a4">
    <w:name w:val="footer"/>
    <w:basedOn w:val="a"/>
    <w:rsid w:val="00E97A4C"/>
    <w:pPr>
      <w:tabs>
        <w:tab w:val="center" w:pos="4153"/>
        <w:tab w:val="right" w:pos="8306"/>
      </w:tabs>
      <w:snapToGrid w:val="0"/>
      <w:jc w:val="left"/>
    </w:pPr>
    <w:rPr>
      <w:sz w:val="18"/>
    </w:rPr>
  </w:style>
  <w:style w:type="character" w:customStyle="1" w:styleId="Char">
    <w:name w:val="页眉 Char"/>
    <w:basedOn w:val="a0"/>
    <w:link w:val="a3"/>
    <w:uiPriority w:val="99"/>
    <w:rsid w:val="003102DB"/>
    <w:rPr>
      <w:kern w:val="2"/>
      <w:sz w:val="18"/>
      <w:szCs w:val="24"/>
    </w:rPr>
  </w:style>
  <w:style w:type="paragraph" w:styleId="a5">
    <w:name w:val="No Spacing"/>
    <w:uiPriority w:val="1"/>
    <w:qFormat/>
    <w:rsid w:val="003102DB"/>
    <w:rPr>
      <w:rFonts w:asciiTheme="minorHAnsi" w:eastAsia="Microsoft YaHei UI" w:hAnsiTheme="minorHAnsi" w:cstheme="minorBidi"/>
      <w:sz w:val="22"/>
      <w:szCs w:val="22"/>
    </w:rPr>
  </w:style>
  <w:style w:type="character" w:styleId="a6">
    <w:name w:val="Hyperlink"/>
    <w:basedOn w:val="a0"/>
    <w:uiPriority w:val="99"/>
    <w:unhideWhenUsed/>
    <w:rsid w:val="00596076"/>
    <w:rPr>
      <w:color w:val="0000FF"/>
      <w:u w:val="single"/>
    </w:rPr>
  </w:style>
  <w:style w:type="paragraph" w:styleId="a7">
    <w:name w:val="List Paragraph"/>
    <w:basedOn w:val="a"/>
    <w:uiPriority w:val="99"/>
    <w:qFormat/>
    <w:rsid w:val="00EA0188"/>
    <w:pPr>
      <w:ind w:firstLineChars="200" w:firstLine="420"/>
    </w:pPr>
  </w:style>
  <w:style w:type="paragraph" w:styleId="a8">
    <w:name w:val="Balloon Text"/>
    <w:basedOn w:val="a"/>
    <w:link w:val="Char0"/>
    <w:semiHidden/>
    <w:unhideWhenUsed/>
    <w:rsid w:val="00C403DB"/>
    <w:rPr>
      <w:sz w:val="18"/>
      <w:szCs w:val="18"/>
    </w:rPr>
  </w:style>
  <w:style w:type="character" w:customStyle="1" w:styleId="Char0">
    <w:name w:val="批注框文本 Char"/>
    <w:basedOn w:val="a0"/>
    <w:link w:val="a8"/>
    <w:semiHidden/>
    <w:rsid w:val="00C403DB"/>
    <w:rPr>
      <w:kern w:val="2"/>
      <w:sz w:val="18"/>
      <w:szCs w:val="18"/>
    </w:rPr>
  </w:style>
</w:styles>
</file>

<file path=word/webSettings.xml><?xml version="1.0" encoding="utf-8"?>
<w:webSettings xmlns:r="http://schemas.openxmlformats.org/officeDocument/2006/relationships" xmlns:w="http://schemas.openxmlformats.org/wordprocessingml/2006/main">
  <w:optimizeForBrowser/>
  <w:relyOnVML/>
  <w:allowPNG/>
  <w:pixelsPerInch w:val="144"/>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footer" Target="footer1.xm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wmf"/><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wmf"/><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header" Target="header1.xml"/><Relationship Id="rId35" Type="http://schemas.openxmlformats.org/officeDocument/2006/relationships/footer" Target="footer3.xml"/></Relationships>
</file>

<file path=word/_rels/footer2.xml.rels><?xml version="1.0" encoding="UTF-8" standalone="yes"?>
<Relationships xmlns="http://schemas.openxmlformats.org/package/2006/relationships"><Relationship Id="rId1" Type="http://schemas.openxmlformats.org/officeDocument/2006/relationships/image" Target="media/image23.png"/></Relationships>
</file>

<file path=word/_rels/header2.xml.rels><?xml version="1.0" encoding="UTF-8" standalone="yes"?>
<Relationships xmlns="http://schemas.openxmlformats.org/package/2006/relationships"><Relationship Id="rId1" Type="http://schemas.openxmlformats.org/officeDocument/2006/relationships/image" Target="media/image23.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C8219F0-8A22-4E8E-9CE4-C9630F9249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Pages>
  <Words>2764</Words>
  <Characters>15755</Characters>
  <Application>Microsoft Office Word</Application>
  <DocSecurity>0</DocSecurity>
  <Lines>131</Lines>
  <Paragraphs>36</Paragraphs>
  <ScaleCrop>false</ScaleCrop>
  <Company>学科网 www.zxxk.com</Company>
  <LinksUpToDate>false</LinksUpToDate>
  <CharactersWithSpaces>18483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学科网试题生产平台</dc:creator>
  <dc:description>3665838791942144</dc:description>
  <cp:lastModifiedBy>微软用户</cp:lastModifiedBy>
  <cp:revision>11</cp:revision>
  <dcterms:created xsi:type="dcterms:W3CDTF">2025-01-11T17:00:00Z</dcterms:created>
  <dcterms:modified xsi:type="dcterms:W3CDTF">2025-01-20T03:15:00Z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